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firstLine="0"/>
        <w:jc w:val="center"/>
        <w:rPr/>
      </w:pPr>
      <w:r w:rsidDel="00000000" w:rsidR="00000000" w:rsidRPr="00000000">
        <w:rPr>
          <w:rtl w:val="0"/>
        </w:rPr>
      </w:r>
    </w:p>
    <w:p w:rsidR="00000000" w:rsidDel="00000000" w:rsidP="00000000" w:rsidRDefault="00000000" w:rsidRPr="00000000" w14:paraId="00000002">
      <w:pPr>
        <w:ind w:left="0" w:firstLine="0"/>
        <w:jc w:val="center"/>
        <w:rPr/>
      </w:pPr>
      <w:r w:rsidDel="00000000" w:rsidR="00000000" w:rsidRPr="00000000">
        <w:rPr>
          <w:b w:val="1"/>
          <w:bCs w:val="1"/>
          <w:sz w:val="32"/>
          <w:szCs w:val="32"/>
        </w:rPr>
        <w:drawing>
          <wp:inline distB="114300" distT="114300" distL="114300" distR="114300">
            <wp:extent cx="2873012" cy="728663"/>
            <wp:effectExtent b="0" l="0" r="0" t="0"/>
            <wp:docPr descr="A blue and white logo&#10;&#10;AI-generated content may be incorrect." id="16" name="image1.jpg"/>
            <a:graphic>
              <a:graphicData uri="http://schemas.openxmlformats.org/drawingml/2006/picture">
                <pic:pic>
                  <pic:nvPicPr>
                    <pic:cNvPr descr="A blue and white logo&#10;&#10;AI-generated content may be incorrect." id="0" name="image1.jpg"/>
                    <pic:cNvPicPr preferRelativeResize="0"/>
                  </pic:nvPicPr>
                  <pic:blipFill>
                    <a:blip r:embed="rId7"/>
                    <a:srcRect b="0" l="0" r="0" t="0"/>
                    <a:stretch>
                      <a:fillRect/>
                    </a:stretch>
                  </pic:blipFill>
                  <pic:spPr>
                    <a:xfrm>
                      <a:off x="0" y="0"/>
                      <a:ext cx="2873012" cy="728663"/>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pStyle w:val="Title"/>
        <w:ind w:firstLine="357"/>
        <w:rPr/>
      </w:pPr>
      <w:r w:rsidDel="00000000" w:rsidR="00000000" w:rsidRPr="00000000">
        <w:rPr>
          <w:rtl w:val="0"/>
        </w:rPr>
        <w:t xml:space="preserve">DRAFT Minutes of Meeting held on 22</w:t>
      </w:r>
      <w:r w:rsidDel="00000000" w:rsidR="00000000" w:rsidRPr="00000000">
        <w:rPr>
          <w:vertAlign w:val="superscript"/>
          <w:rtl w:val="0"/>
        </w:rPr>
        <w:t xml:space="preserve">nd</w:t>
      </w:r>
      <w:r w:rsidDel="00000000" w:rsidR="00000000" w:rsidRPr="00000000">
        <w:rPr>
          <w:rtl w:val="0"/>
        </w:rPr>
        <w:t xml:space="preserve"> January 2026</w:t>
      </w:r>
    </w:p>
    <w:p w:rsidR="00000000" w:rsidDel="00000000" w:rsidP="00000000" w:rsidRDefault="00000000" w:rsidRPr="00000000" w14:paraId="00000004">
      <w:pPr>
        <w:pStyle w:val="Subtitle"/>
        <w:ind w:firstLine="357"/>
        <w:rPr/>
      </w:pPr>
      <w:r w:rsidDel="00000000" w:rsidR="00000000" w:rsidRPr="00000000">
        <w:rPr>
          <w:rtl w:val="0"/>
        </w:rPr>
        <w:t xml:space="preserve">(at Aboyne Library)</w:t>
      </w:r>
    </w:p>
    <w:p w:rsidR="00000000" w:rsidDel="00000000" w:rsidP="00000000" w:rsidRDefault="00000000" w:rsidRPr="00000000" w14:paraId="00000005">
      <w:pPr>
        <w:rPr/>
      </w:pPr>
      <w:r w:rsidDel="00000000" w:rsidR="00000000" w:rsidRPr="00000000">
        <w:rPr>
          <w:rFonts w:ascii="Calibri" w:cs="Calibri" w:eastAsia="Calibri" w:hAnsi="Calibri"/>
          <w:b w:val="1"/>
          <w:bCs w:val="1"/>
          <w:color w:val="a5c9eb"/>
          <w:sz w:val="28"/>
          <w:szCs w:val="28"/>
          <w:rtl w:val="0"/>
        </w:rPr>
        <w:t xml:space="preserve">Attending</w:t>
      </w:r>
      <w:r w:rsidDel="00000000" w:rsidR="00000000" w:rsidRPr="00000000">
        <w:rPr>
          <w:rtl w:val="0"/>
        </w:rPr>
      </w:r>
    </w:p>
    <w:p w:rsidR="00000000" w:rsidDel="00000000" w:rsidP="00000000" w:rsidRDefault="00000000" w:rsidRPr="00000000" w14:paraId="00000006">
      <w:pPr>
        <w:spacing w:after="0" w:lineRule="auto"/>
        <w:ind w:firstLine="357"/>
        <w:rPr>
          <w:u w:val="single"/>
        </w:rPr>
      </w:pPr>
      <w:r w:rsidDel="00000000" w:rsidR="00000000" w:rsidRPr="00000000">
        <w:rPr>
          <w:u w:val="single"/>
          <w:rtl w:val="0"/>
        </w:rPr>
        <w:t xml:space="preserve">Community Councillors</w:t>
      </w:r>
    </w:p>
    <w:p w:rsidR="00000000" w:rsidDel="00000000" w:rsidP="00000000" w:rsidRDefault="00000000" w:rsidRPr="00000000" w14:paraId="00000007">
      <w:pPr>
        <w:spacing w:after="0" w:lineRule="auto"/>
        <w:ind w:firstLine="357"/>
        <w:rPr/>
      </w:pPr>
      <w:r w:rsidDel="00000000" w:rsidR="00000000" w:rsidRPr="00000000">
        <w:rPr>
          <w:rtl w:val="0"/>
        </w:rPr>
        <w:t xml:space="preserve">Grahame Wilson (GW) (Treasurer), Rose Bradford (RB) (acting Minute Secretary), Alastair Brodie (AB) (acting Chair).</w:t>
      </w:r>
    </w:p>
    <w:p w:rsidR="00000000" w:rsidDel="00000000" w:rsidP="00000000" w:rsidRDefault="00000000" w:rsidRPr="00000000" w14:paraId="00000008">
      <w:pPr>
        <w:spacing w:after="0" w:lineRule="auto"/>
        <w:ind w:left="0" w:firstLine="0"/>
        <w:rPr>
          <w:u w:val="single"/>
        </w:rPr>
      </w:pPr>
      <w:r w:rsidDel="00000000" w:rsidR="00000000" w:rsidRPr="00000000">
        <w:rPr>
          <w:rtl w:val="0"/>
        </w:rPr>
      </w:r>
    </w:p>
    <w:p w:rsidR="00000000" w:rsidDel="00000000" w:rsidP="00000000" w:rsidRDefault="00000000" w:rsidRPr="00000000" w14:paraId="00000009">
      <w:pPr>
        <w:spacing w:after="0" w:lineRule="auto"/>
        <w:ind w:firstLine="357"/>
        <w:rPr>
          <w:u w:val="single"/>
        </w:rPr>
      </w:pPr>
      <w:r w:rsidDel="00000000" w:rsidR="00000000" w:rsidRPr="00000000">
        <w:rPr>
          <w:u w:val="single"/>
          <w:rtl w:val="0"/>
        </w:rPr>
        <w:t xml:space="preserve">LPP Representatives</w:t>
      </w:r>
    </w:p>
    <w:p w:rsidR="00000000" w:rsidDel="00000000" w:rsidP="00000000" w:rsidRDefault="00000000" w:rsidRPr="00000000" w14:paraId="0000000A">
      <w:pPr>
        <w:spacing w:after="0" w:lineRule="auto"/>
        <w:ind w:firstLine="357"/>
        <w:rPr/>
      </w:pPr>
      <w:r w:rsidDel="00000000" w:rsidR="00000000" w:rsidRPr="00000000">
        <w:rPr>
          <w:rtl w:val="0"/>
        </w:rPr>
        <w:t xml:space="preserve">Graham Colclough (GC), Alastair White (AW), Andrew Fyfe (AF), Paul Gibb (PG)</w:t>
      </w:r>
    </w:p>
    <w:p w:rsidR="00000000" w:rsidDel="00000000" w:rsidP="00000000" w:rsidRDefault="00000000" w:rsidRPr="00000000" w14:paraId="0000000B">
      <w:pPr>
        <w:spacing w:after="0" w:lineRule="auto"/>
        <w:ind w:firstLine="357"/>
        <w:rPr/>
      </w:pPr>
      <w:r w:rsidDel="00000000" w:rsidR="00000000" w:rsidRPr="00000000">
        <w:rPr>
          <w:rtl w:val="0"/>
        </w:rPr>
      </w:r>
    </w:p>
    <w:p w:rsidR="00000000" w:rsidDel="00000000" w:rsidP="00000000" w:rsidRDefault="00000000" w:rsidRPr="00000000" w14:paraId="0000000C">
      <w:pPr>
        <w:spacing w:after="0" w:lineRule="auto"/>
        <w:ind w:firstLine="357"/>
        <w:rPr>
          <w:u w:val="single"/>
        </w:rPr>
      </w:pPr>
      <w:r w:rsidDel="00000000" w:rsidR="00000000" w:rsidRPr="00000000">
        <w:rPr>
          <w:u w:val="single"/>
          <w:rtl w:val="0"/>
        </w:rPr>
        <w:t xml:space="preserve">Aberdeenshire Councillors</w:t>
      </w:r>
    </w:p>
    <w:p w:rsidR="00000000" w:rsidDel="00000000" w:rsidP="00000000" w:rsidRDefault="00000000" w:rsidRPr="00000000" w14:paraId="0000000D">
      <w:pPr>
        <w:spacing w:after="0" w:lineRule="auto"/>
        <w:ind w:firstLine="357"/>
        <w:rPr/>
      </w:pPr>
      <w:r w:rsidDel="00000000" w:rsidR="00000000" w:rsidRPr="00000000">
        <w:rPr>
          <w:rtl w:val="0"/>
        </w:rPr>
        <w:t xml:space="preserve">Cllr Sarah Brown (CSB)</w:t>
      </w:r>
    </w:p>
    <w:p w:rsidR="00000000" w:rsidDel="00000000" w:rsidP="00000000" w:rsidRDefault="00000000" w:rsidRPr="00000000" w14:paraId="0000000E">
      <w:pPr>
        <w:spacing w:after="0" w:lineRule="auto"/>
        <w:ind w:firstLine="357"/>
        <w:rPr/>
      </w:pPr>
      <w:r w:rsidDel="00000000" w:rsidR="00000000" w:rsidRPr="00000000">
        <w:rPr>
          <w:rtl w:val="0"/>
        </w:rPr>
      </w:r>
    </w:p>
    <w:p w:rsidR="00000000" w:rsidDel="00000000" w:rsidP="00000000" w:rsidRDefault="00000000" w:rsidRPr="00000000" w14:paraId="0000000F">
      <w:pPr>
        <w:pStyle w:val="Heading1"/>
        <w:numPr>
          <w:ilvl w:val="0"/>
          <w:numId w:val="1"/>
        </w:numPr>
        <w:ind w:left="360" w:hanging="360"/>
        <w:rPr/>
      </w:pPr>
      <w:r w:rsidDel="00000000" w:rsidR="00000000" w:rsidRPr="00000000">
        <w:rPr>
          <w:rtl w:val="0"/>
        </w:rPr>
        <w:t xml:space="preserve">Welcome, Apologies and Conflicts</w:t>
      </w:r>
    </w:p>
    <w:p w:rsidR="00000000" w:rsidDel="00000000" w:rsidP="00000000" w:rsidRDefault="00000000" w:rsidRPr="00000000" w14:paraId="00000010">
      <w:pPr>
        <w:rPr/>
      </w:pPr>
      <w:r w:rsidDel="00000000" w:rsidR="00000000" w:rsidRPr="00000000">
        <w:rPr>
          <w:b w:val="1"/>
          <w:bCs w:val="1"/>
          <w:rtl w:val="0"/>
        </w:rPr>
        <w:t xml:space="preserve">Apologies:</w:t>
      </w:r>
      <w:r w:rsidDel="00000000" w:rsidR="00000000" w:rsidRPr="00000000">
        <w:rPr>
          <w:rtl w:val="0"/>
        </w:rPr>
        <w:t xml:space="preserve"> Chris Grieve (CG) (acting Minute Secretary), Mike Brown (MB), Martin Ogden (MO) (Chair), Alison Pollock (AP), Cllr Anouk Kloppert (CAK), Cllr Geva Blackett (CGB)</w:t>
      </w:r>
    </w:p>
    <w:p w:rsidR="00000000" w:rsidDel="00000000" w:rsidP="00000000" w:rsidRDefault="00000000" w:rsidRPr="00000000" w14:paraId="00000011">
      <w:pPr>
        <w:ind w:firstLine="357"/>
        <w:rPr/>
      </w:pPr>
      <w:r w:rsidDel="00000000" w:rsidR="00000000" w:rsidRPr="00000000">
        <w:rPr>
          <w:b w:val="1"/>
          <w:bCs w:val="1"/>
          <w:rtl w:val="0"/>
        </w:rPr>
        <w:t xml:space="preserve">Any conflicts of interest declared: </w:t>
      </w:r>
      <w:r w:rsidDel="00000000" w:rsidR="00000000" w:rsidRPr="00000000">
        <w:rPr>
          <w:rtl w:val="0"/>
        </w:rPr>
        <w:t xml:space="preserve">None.</w:t>
      </w:r>
    </w:p>
    <w:p w:rsidR="00000000" w:rsidDel="00000000" w:rsidP="00000000" w:rsidRDefault="00000000" w:rsidRPr="00000000" w14:paraId="00000012">
      <w:pPr>
        <w:pStyle w:val="Heading1"/>
        <w:numPr>
          <w:ilvl w:val="0"/>
          <w:numId w:val="1"/>
        </w:numPr>
        <w:ind w:left="360" w:hanging="360"/>
        <w:rPr/>
      </w:pPr>
      <w:r w:rsidDel="00000000" w:rsidR="00000000" w:rsidRPr="00000000">
        <w:rPr>
          <w:rtl w:val="0"/>
        </w:rPr>
        <w:t xml:space="preserve">Minutes of meetings – for approval</w:t>
      </w:r>
    </w:p>
    <w:p w:rsidR="00000000" w:rsidDel="00000000" w:rsidP="00000000" w:rsidRDefault="00000000" w:rsidRPr="00000000" w14:paraId="00000013">
      <w:pPr>
        <w:rPr/>
      </w:pPr>
      <w:r w:rsidDel="00000000" w:rsidR="00000000" w:rsidRPr="00000000">
        <w:rPr>
          <w:rtl w:val="0"/>
        </w:rPr>
        <w:t xml:space="preserve">The minutes of the meeting held on 16</w:t>
      </w:r>
      <w:r w:rsidDel="00000000" w:rsidR="00000000" w:rsidRPr="00000000">
        <w:rPr>
          <w:vertAlign w:val="superscript"/>
          <w:rtl w:val="0"/>
        </w:rPr>
        <w:t xml:space="preserve">th</w:t>
      </w:r>
      <w:r w:rsidDel="00000000" w:rsidR="00000000" w:rsidRPr="00000000">
        <w:rPr>
          <w:rtl w:val="0"/>
        </w:rPr>
        <w:t xml:space="preserve"> November 2025 were amended GW emailed rather than called Kirsty Macleod, otherwise all approved</w:t>
      </w:r>
    </w:p>
    <w:p w:rsidR="00000000" w:rsidDel="00000000" w:rsidP="00000000" w:rsidRDefault="00000000" w:rsidRPr="00000000" w14:paraId="00000014">
      <w:pPr>
        <w:pStyle w:val="Heading1"/>
        <w:numPr>
          <w:ilvl w:val="0"/>
          <w:numId w:val="1"/>
        </w:numPr>
        <w:ind w:left="360" w:hanging="360"/>
        <w:rPr/>
      </w:pPr>
      <w:bookmarkStart w:colFirst="0" w:colLast="0" w:name="_heading=h.3vgtjipi8aa8" w:id="0"/>
      <w:bookmarkEnd w:id="0"/>
      <w:r w:rsidDel="00000000" w:rsidR="00000000" w:rsidRPr="00000000">
        <w:rPr>
          <w:rtl w:val="0"/>
        </w:rPr>
        <w:t xml:space="preserve">Matters arising/Actions status</w:t>
      </w:r>
    </w:p>
    <w:tbl>
      <w:tblPr>
        <w:tblStyle w:val="Table1"/>
        <w:tblW w:w="9067.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4"/>
        <w:gridCol w:w="2203"/>
        <w:gridCol w:w="2486"/>
        <w:gridCol w:w="2242"/>
        <w:gridCol w:w="849"/>
        <w:gridCol w:w="843"/>
        <w:tblGridChange w:id="0">
          <w:tblGrid>
            <w:gridCol w:w="444"/>
            <w:gridCol w:w="2203"/>
            <w:gridCol w:w="2486"/>
            <w:gridCol w:w="2242"/>
            <w:gridCol w:w="849"/>
            <w:gridCol w:w="843"/>
          </w:tblGrid>
        </w:tblGridChange>
      </w:tblGrid>
      <w:tr>
        <w:trPr>
          <w:cantSplit w:val="0"/>
          <w:tblHeader w:val="0"/>
        </w:trPr>
        <w:tc>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w:t>
            </w:r>
            <w:r w:rsidDel="00000000" w:rsidR="00000000" w:rsidRPr="00000000">
              <w:rPr>
                <w:rtl w:val="0"/>
              </w:rPr>
            </w:r>
          </w:p>
        </w:tc>
        <w:tc>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Topic</w:t>
            </w:r>
          </w:p>
        </w:tc>
        <w:tc>
          <w:tcPr/>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Status</w:t>
            </w:r>
          </w:p>
        </w:tc>
        <w:tc>
          <w:tcPr/>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Responsible / Action</w:t>
            </w:r>
          </w:p>
        </w:tc>
        <w:tc>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Opened</w:t>
            </w:r>
          </w:p>
        </w:tc>
        <w:tc>
          <w:tcPr/>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Status</w:t>
            </w:r>
          </w:p>
        </w:tc>
      </w:tr>
      <w:tr>
        <w:trPr>
          <w:cantSplit w:val="0"/>
          <w:tblHeader w:val="0"/>
        </w:trPr>
        <w:tc>
          <w:tcPr>
            <w:tcBorders>
              <w:bottom w:color="000000" w:space="0" w:sz="4" w:val="single"/>
            </w:tcBorders>
          </w:tcPr>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w:t>
            </w:r>
          </w:p>
        </w:tc>
        <w:tc>
          <w:tcPr>
            <w:tcBorders>
              <w:bottom w:color="000000" w:space="0" w:sz="4" w:val="single"/>
            </w:tcBorders>
          </w:tcPr>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Local resident concerned about flooding, particularly in the Co-op car park.</w:t>
            </w:r>
          </w:p>
        </w:tc>
        <w:tc>
          <w:tcPr>
            <w:tcBorders>
              <w:bottom w:color="000000" w:space="0" w:sz="4" w:val="single"/>
            </w:tcBorders>
          </w:tcPr>
          <w:p w:rsidR="00000000" w:rsidDel="00000000" w:rsidP="00000000" w:rsidRDefault="00000000" w:rsidRPr="00000000" w14:paraId="0000001D">
            <w:pPr>
              <w:spacing w:after="240" w:before="120" w:lineRule="auto"/>
              <w:ind w:left="0" w:firstLine="0"/>
              <w:rPr>
                <w:sz w:val="18"/>
                <w:szCs w:val="18"/>
              </w:rPr>
            </w:pPr>
            <w:r w:rsidDel="00000000" w:rsidR="00000000" w:rsidRPr="00000000">
              <w:rPr>
                <w:sz w:val="18"/>
                <w:szCs w:val="18"/>
                <w:rtl w:val="0"/>
              </w:rPr>
              <w:t xml:space="preserve">We believe this is the responsibility of the Co-op but have received information that it may be council own.</w:t>
            </w:r>
          </w:p>
        </w:tc>
        <w:tc>
          <w:tcPr>
            <w:tcBorders>
              <w:bottom w:color="000000" w:space="0" w:sz="4" w:val="single"/>
            </w:tcBorders>
          </w:tcPr>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The Co-op have been contacted by MO – awaiting response.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ff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ff0000"/>
                <w:sz w:val="18"/>
                <w:szCs w:val="18"/>
                <w:u w:val="none"/>
                <w:shd w:fill="auto" w:val="clear"/>
                <w:vertAlign w:val="baseline"/>
                <w:rtl w:val="0"/>
              </w:rPr>
              <w:t xml:space="preserve">Action MO to contact again.</w:t>
            </w:r>
          </w:p>
        </w:tc>
        <w:tc>
          <w:tcPr>
            <w:tcBorders>
              <w:bottom w:color="000000" w:space="0" w:sz="4" w:val="single"/>
            </w:tcBorders>
          </w:tcPr>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Jun-25</w:t>
            </w:r>
          </w:p>
        </w:tc>
        <w:tc>
          <w:tcPr>
            <w:tcBorders>
              <w:bottom w:color="000000" w:space="0" w:sz="4" w:val="single"/>
            </w:tcBorders>
          </w:tcPr>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Open</w:t>
            </w:r>
          </w:p>
        </w:tc>
      </w:tr>
      <w:tr>
        <w:trPr>
          <w:cantSplit w:val="0"/>
          <w:tblHeader w:val="0"/>
        </w:trPr>
        <w:tc>
          <w:tcPr>
            <w:shd w:fill="bfbfbf" w:val="clear"/>
          </w:tcPr>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2</w:t>
            </w:r>
          </w:p>
        </w:tc>
        <w:tc>
          <w:tcPr>
            <w:shd w:fill="bfbfbf" w:val="clear"/>
          </w:tcPr>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Find generator maintenance provider and get generators serviced.</w:t>
            </w:r>
          </w:p>
        </w:tc>
        <w:tc>
          <w:tcPr>
            <w:shd w:fill="bfbfbf" w:val="clear"/>
          </w:tcPr>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Dinnet Garage were contacted to service the 3 generators: Dinnet, Aboyne and Kinker.</w:t>
            </w:r>
          </w:p>
        </w:tc>
        <w:tc>
          <w:tcPr>
            <w:shd w:fill="bfbfbf" w:val="clear"/>
          </w:tcPr>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Thank to MO, this work has been completed at a cost of ca. £1350.</w:t>
            </w:r>
          </w:p>
        </w:tc>
        <w:tc>
          <w:tcPr>
            <w:shd w:fill="bfbfbf" w:val="clear"/>
          </w:tcPr>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Sep-25</w:t>
            </w:r>
          </w:p>
        </w:tc>
        <w:tc>
          <w:tcPr>
            <w:shd w:fill="bfbfbf" w:val="clear"/>
          </w:tcPr>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Closed</w:t>
            </w:r>
          </w:p>
        </w:tc>
      </w:tr>
      <w:tr>
        <w:trPr>
          <w:cantSplit w:val="0"/>
          <w:tblHeader w:val="0"/>
        </w:trPr>
        <w:tc>
          <w:tcPr>
            <w:tcBorders>
              <w:bottom w:color="000000" w:space="0" w:sz="4" w:val="single"/>
            </w:tcBorders>
          </w:tcPr>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3</w:t>
            </w:r>
          </w:p>
        </w:tc>
        <w:tc>
          <w:tcPr>
            <w:tcBorders>
              <w:bottom w:color="000000" w:space="0" w:sz="4" w:val="single"/>
            </w:tcBorders>
          </w:tcPr>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Speeding Data</w:t>
            </w:r>
          </w:p>
        </w:tc>
        <w:tc>
          <w:tcPr>
            <w:tcBorders>
              <w:bottom w:color="000000" w:space="0" w:sz="4" w:val="single"/>
            </w:tcBorders>
          </w:tcPr>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MB asked if Sgt M could show if people stopped were locals or not; also if speeding was within/outwith villages </w:t>
            </w:r>
          </w:p>
        </w:tc>
        <w:tc>
          <w:tcPr>
            <w:tcBorders>
              <w:bottom w:color="000000" w:space="0" w:sz="4" w:val="single"/>
            </w:tcBorders>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Sgt Mason response: 9 people caught speeding on S6A Beat (Aboyne/Tarland) between 1 Jan to 1 Dec, 7 drivers local, 2 from Aberdeen.  Not enforcing 20mph unless significant collision history or near schools</w:t>
            </w:r>
          </w:p>
        </w:tc>
        <w:tc>
          <w:tcPr>
            <w:tcBorders>
              <w:bottom w:color="000000" w:space="0" w:sz="4" w:val="single"/>
            </w:tcBorders>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Sep-25</w:t>
            </w:r>
          </w:p>
        </w:tc>
        <w:tc>
          <w:tcPr>
            <w:tcBorders>
              <w:bottom w:color="000000" w:space="0" w:sz="4" w:val="single"/>
            </w:tcBorders>
          </w:tcPr>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Closed</w:t>
            </w:r>
          </w:p>
        </w:tc>
      </w:tr>
      <w:tr>
        <w:trPr>
          <w:cantSplit w:val="0"/>
          <w:tblHeader w:val="0"/>
        </w:trPr>
        <w:tc>
          <w:tcPr/>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sz w:val="18"/>
                <w:szCs w:val="18"/>
                <w:rtl w:val="0"/>
              </w:rPr>
              <w:t xml:space="preserve">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2F">
            <w:pPr>
              <w:spacing w:after="240" w:before="120" w:lineRule="auto"/>
              <w:ind w:left="0"/>
              <w:rPr>
                <w:sz w:val="18"/>
                <w:szCs w:val="18"/>
              </w:rPr>
            </w:pPr>
            <w:r w:rsidDel="00000000" w:rsidR="00000000" w:rsidRPr="00000000">
              <w:rPr>
                <w:sz w:val="18"/>
                <w:szCs w:val="18"/>
                <w:rtl w:val="0"/>
              </w:rPr>
              <w:t xml:space="preserve">Wheelchair access in the Village</w:t>
            </w:r>
          </w:p>
        </w:tc>
        <w:tc>
          <w:tcPr>
            <w:shd w:fill="auto" w:val="clear"/>
          </w:tcPr>
          <w:p w:rsidR="00000000" w:rsidDel="00000000" w:rsidP="00000000" w:rsidRDefault="00000000" w:rsidRPr="00000000" w14:paraId="00000030">
            <w:pPr>
              <w:spacing w:after="240" w:before="120" w:lineRule="auto"/>
              <w:ind w:left="0"/>
              <w:rPr>
                <w:sz w:val="18"/>
                <w:szCs w:val="18"/>
              </w:rPr>
            </w:pPr>
            <w:r w:rsidDel="00000000" w:rsidR="00000000" w:rsidRPr="00000000">
              <w:rPr>
                <w:sz w:val="18"/>
                <w:szCs w:val="18"/>
                <w:rtl w:val="0"/>
              </w:rPr>
              <w:t xml:space="preserve">Arrange Review. No progress at Oct meeting.</w:t>
            </w:r>
          </w:p>
          <w:p w:rsidR="00000000" w:rsidDel="00000000" w:rsidP="00000000" w:rsidRDefault="00000000" w:rsidRPr="00000000" w14:paraId="00000031">
            <w:pPr>
              <w:spacing w:after="240" w:before="120" w:lineRule="auto"/>
              <w:ind w:left="0"/>
              <w:rPr>
                <w:sz w:val="18"/>
                <w:szCs w:val="18"/>
              </w:rPr>
            </w:pPr>
            <w:r w:rsidDel="00000000" w:rsidR="00000000" w:rsidRPr="00000000">
              <w:rPr>
                <w:rtl w:val="0"/>
              </w:rPr>
            </w:r>
          </w:p>
          <w:p w:rsidR="00000000" w:rsidDel="00000000" w:rsidP="00000000" w:rsidRDefault="00000000" w:rsidRPr="00000000" w14:paraId="00000032">
            <w:pPr>
              <w:spacing w:after="240" w:before="120" w:lineRule="auto"/>
              <w:ind w:left="0"/>
              <w:rPr>
                <w:sz w:val="18"/>
                <w:szCs w:val="18"/>
              </w:rPr>
            </w:pPr>
            <w:r w:rsidDel="00000000" w:rsidR="00000000" w:rsidRPr="00000000">
              <w:rPr>
                <w:sz w:val="18"/>
                <w:szCs w:val="18"/>
                <w:rtl w:val="0"/>
              </w:rPr>
              <w:t xml:space="preserve">No progress by Nov meeting.</w:t>
            </w:r>
          </w:p>
          <w:p w:rsidR="00000000" w:rsidDel="00000000" w:rsidP="00000000" w:rsidRDefault="00000000" w:rsidRPr="00000000" w14:paraId="00000033">
            <w:pPr>
              <w:spacing w:after="240" w:before="120" w:lineRule="auto"/>
              <w:ind w:left="0"/>
              <w:rPr>
                <w:sz w:val="18"/>
                <w:szCs w:val="18"/>
              </w:rPr>
            </w:pPr>
            <w:r w:rsidDel="00000000" w:rsidR="00000000" w:rsidRPr="00000000">
              <w:rPr>
                <w:sz w:val="18"/>
                <w:szCs w:val="18"/>
                <w:rtl w:val="0"/>
              </w:rPr>
              <w:t xml:space="preserve">Actions MB, CG to be done.</w:t>
            </w:r>
          </w:p>
          <w:p w:rsidR="00000000" w:rsidDel="00000000" w:rsidP="00000000" w:rsidRDefault="00000000" w:rsidRPr="00000000" w14:paraId="00000034">
            <w:pPr>
              <w:spacing w:after="240" w:before="120" w:lineRule="auto"/>
              <w:ind w:left="0"/>
              <w:rPr>
                <w:sz w:val="18"/>
                <w:szCs w:val="18"/>
              </w:rPr>
            </w:pPr>
            <w:r w:rsidDel="00000000" w:rsidR="00000000" w:rsidRPr="00000000">
              <w:rPr>
                <w:sz w:val="18"/>
                <w:szCs w:val="18"/>
                <w:rtl w:val="0"/>
              </w:rPr>
              <w:t xml:space="preserve">AW noted that the LPP had a 100 comments related to pram wheelchair and mobility scooter access problems in the village.</w:t>
            </w:r>
          </w:p>
        </w:tc>
        <w:tc>
          <w:tcPr>
            <w:shd w:fill="auto" w:val="clear"/>
          </w:tcPr>
          <w:p w:rsidR="00000000" w:rsidDel="00000000" w:rsidP="00000000" w:rsidRDefault="00000000" w:rsidRPr="00000000" w14:paraId="00000035">
            <w:pPr>
              <w:spacing w:after="240" w:before="120" w:lineRule="auto"/>
              <w:ind w:left="0"/>
              <w:rPr>
                <w:sz w:val="18"/>
                <w:szCs w:val="18"/>
              </w:rPr>
            </w:pPr>
            <w:r w:rsidDel="00000000" w:rsidR="00000000" w:rsidRPr="00000000">
              <w:rPr>
                <w:sz w:val="18"/>
                <w:szCs w:val="18"/>
                <w:rtl w:val="0"/>
              </w:rPr>
              <w:t xml:space="preserve">Action MO to contact EMMc - Complete</w:t>
            </w:r>
          </w:p>
          <w:p w:rsidR="00000000" w:rsidDel="00000000" w:rsidP="00000000" w:rsidRDefault="00000000" w:rsidRPr="00000000" w14:paraId="00000036">
            <w:pPr>
              <w:spacing w:after="240" w:before="120" w:lineRule="auto"/>
              <w:ind w:left="0"/>
              <w:rPr>
                <w:sz w:val="18"/>
                <w:szCs w:val="18"/>
              </w:rPr>
            </w:pPr>
            <w:r w:rsidDel="00000000" w:rsidR="00000000" w:rsidRPr="00000000">
              <w:rPr>
                <w:rtl w:val="0"/>
              </w:rPr>
            </w:r>
          </w:p>
          <w:p w:rsidR="00000000" w:rsidDel="00000000" w:rsidP="00000000" w:rsidRDefault="00000000" w:rsidRPr="00000000" w14:paraId="00000037">
            <w:pPr>
              <w:spacing w:after="240" w:before="120" w:lineRule="auto"/>
              <w:ind w:left="0"/>
              <w:rPr>
                <w:sz w:val="18"/>
                <w:szCs w:val="18"/>
              </w:rPr>
            </w:pPr>
            <w:r w:rsidDel="00000000" w:rsidR="00000000" w:rsidRPr="00000000">
              <w:rPr>
                <w:sz w:val="18"/>
                <w:szCs w:val="18"/>
                <w:rtl w:val="0"/>
              </w:rPr>
              <w:t xml:space="preserve">MB to contact mobility scooter user re’ accessibility. </w:t>
            </w:r>
          </w:p>
          <w:p w:rsidR="00000000" w:rsidDel="00000000" w:rsidP="00000000" w:rsidRDefault="00000000" w:rsidRPr="00000000" w14:paraId="00000038">
            <w:pPr>
              <w:spacing w:after="240" w:before="120" w:lineRule="auto"/>
              <w:ind w:left="0"/>
              <w:rPr>
                <w:sz w:val="18"/>
                <w:szCs w:val="18"/>
              </w:rPr>
            </w:pPr>
            <w:r w:rsidDel="00000000" w:rsidR="00000000" w:rsidRPr="00000000">
              <w:rPr>
                <w:rtl w:val="0"/>
              </w:rPr>
            </w:r>
          </w:p>
          <w:p w:rsidR="00000000" w:rsidDel="00000000" w:rsidP="00000000" w:rsidRDefault="00000000" w:rsidRPr="00000000" w14:paraId="00000039">
            <w:pPr>
              <w:spacing w:after="240" w:before="120" w:lineRule="auto"/>
              <w:ind w:left="0"/>
              <w:rPr>
                <w:sz w:val="18"/>
                <w:szCs w:val="18"/>
              </w:rPr>
            </w:pPr>
            <w:r w:rsidDel="00000000" w:rsidR="00000000" w:rsidRPr="00000000">
              <w:rPr>
                <w:sz w:val="18"/>
                <w:szCs w:val="18"/>
                <w:rtl w:val="0"/>
              </w:rPr>
              <w:t xml:space="preserve">CG to approach AccessAble to see if survey can be done. </w:t>
            </w:r>
          </w:p>
          <w:p w:rsidR="00000000" w:rsidDel="00000000" w:rsidP="00000000" w:rsidRDefault="00000000" w:rsidRPr="00000000" w14:paraId="0000003A">
            <w:pPr>
              <w:spacing w:after="240" w:before="120" w:lineRule="auto"/>
              <w:ind w:left="0"/>
              <w:rPr>
                <w:sz w:val="18"/>
                <w:szCs w:val="18"/>
              </w:rPr>
            </w:pPr>
            <w:r w:rsidDel="00000000" w:rsidR="00000000" w:rsidRPr="00000000">
              <w:rPr>
                <w:rtl w:val="0"/>
              </w:rPr>
            </w:r>
          </w:p>
          <w:p w:rsidR="00000000" w:rsidDel="00000000" w:rsidP="00000000" w:rsidRDefault="00000000" w:rsidRPr="00000000" w14:paraId="0000003B">
            <w:pPr>
              <w:spacing w:after="240" w:before="120" w:lineRule="auto"/>
              <w:ind w:left="0"/>
              <w:rPr>
                <w:sz w:val="18"/>
                <w:szCs w:val="18"/>
              </w:rPr>
            </w:pPr>
            <w:r w:rsidDel="00000000" w:rsidR="00000000" w:rsidRPr="00000000">
              <w:rPr>
                <w:sz w:val="18"/>
                <w:szCs w:val="18"/>
                <w:rtl w:val="0"/>
              </w:rPr>
              <w:t xml:space="preserve">Can specific areas be identified to improve?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C">
            <w:pPr>
              <w:spacing w:after="240" w:before="120" w:lineRule="auto"/>
              <w:ind w:left="0"/>
              <w:rPr>
                <w:sz w:val="18"/>
                <w:szCs w:val="18"/>
              </w:rPr>
            </w:pPr>
            <w:r w:rsidDel="00000000" w:rsidR="00000000" w:rsidRPr="00000000">
              <w:rPr>
                <w:sz w:val="18"/>
                <w:szCs w:val="18"/>
                <w:rtl w:val="0"/>
              </w:rPr>
              <w:t xml:space="preserve">MO/MB/CG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tcPr>
          <w:p w:rsidR="00000000" w:rsidDel="00000000" w:rsidP="00000000" w:rsidRDefault="00000000" w:rsidRPr="00000000" w14:paraId="0000003D">
            <w:pPr>
              <w:spacing w:after="240" w:before="120" w:lineRule="auto"/>
              <w:ind w:left="0"/>
              <w:rPr>
                <w:sz w:val="18"/>
                <w:szCs w:val="18"/>
              </w:rPr>
            </w:pPr>
            <w:r w:rsidDel="00000000" w:rsidR="00000000" w:rsidRPr="00000000">
              <w:rPr>
                <w:sz w:val="18"/>
                <w:szCs w:val="18"/>
                <w:rtl w:val="0"/>
              </w:rPr>
              <w:t xml:space="preserve">Aug 25</w:t>
            </w:r>
          </w:p>
        </w:tc>
      </w:tr>
      <w:tr>
        <w:trPr>
          <w:cantSplit w:val="0"/>
          <w:tblHeader w:val="0"/>
        </w:trPr>
        <w:tc>
          <w:tcPr>
            <w:tcBorders>
              <w:bottom w:color="000000" w:space="0" w:sz="4" w:val="single"/>
            </w:tcBorders>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5</w:t>
            </w:r>
          </w:p>
        </w:tc>
        <w:tc>
          <w:tcPr>
            <w:tcBorders>
              <w:bottom w:color="000000" w:space="0" w:sz="4" w:val="single"/>
            </w:tcBorders>
          </w:tcPr>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Funding – Grant from Council and New Accounting</w:t>
            </w:r>
          </w:p>
        </w:tc>
        <w:tc>
          <w:tcPr>
            <w:tcBorders>
              <w:bottom w:color="000000" w:space="0" w:sz="4" w:val="single"/>
            </w:tcBorders>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GW emailed Kirsty MacLeod at the Council to gain an understanding of what was required.</w:t>
            </w:r>
          </w:p>
        </w:tc>
        <w:tc>
          <w:tcPr>
            <w:tcBorders>
              <w:bottom w:color="000000" w:space="0" w:sz="4" w:val="single"/>
            </w:tcBorders>
          </w:tcPr>
          <w:p w:rsidR="00000000" w:rsidDel="00000000" w:rsidP="00000000" w:rsidRDefault="00000000" w:rsidRPr="00000000" w14:paraId="00000041">
            <w:pPr>
              <w:ind w:left="0" w:firstLine="0"/>
              <w:rPr>
                <w:sz w:val="18"/>
                <w:szCs w:val="18"/>
              </w:rPr>
            </w:pPr>
            <w:r w:rsidDel="00000000" w:rsidR="00000000" w:rsidRPr="00000000">
              <w:rPr>
                <w:sz w:val="18"/>
                <w:szCs w:val="18"/>
                <w:rtl w:val="0"/>
              </w:rPr>
              <w:t xml:space="preserve">See below in reports</w:t>
            </w:r>
          </w:p>
        </w:tc>
        <w:tc>
          <w:tcPr>
            <w:tcBorders>
              <w:bottom w:color="000000" w:space="0" w:sz="4" w:val="single"/>
            </w:tcBorders>
          </w:tcPr>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Sep-25</w:t>
            </w:r>
          </w:p>
        </w:tc>
        <w:tc>
          <w:tcPr>
            <w:tcBorders>
              <w:bottom w:color="000000" w:space="0" w:sz="4" w:val="single"/>
            </w:tcBorders>
          </w:tcPr>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Open</w:t>
            </w:r>
          </w:p>
        </w:tc>
      </w:tr>
      <w:tr>
        <w:trPr>
          <w:cantSplit w:val="0"/>
          <w:tblHeader w:val="0"/>
        </w:trPr>
        <w:tc>
          <w:tcPr/>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6</w:t>
            </w:r>
          </w:p>
        </w:tc>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Lack of 20 mph in Aboyne and Dinnet.</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Cllr SB provided an update. At the meeting on 4</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Nov, the 10 Marr Area (MA) councillors referred to the Infrastructure Services Committee those public speed limit requests that could not be approved by Marr Area because they did comply with the speed limit criteria, viz: Aboyne A93 west end 60 mph to 30 mph; Aboyne A93 30 mph to 20 mph; Tarland Rd 30 mph to 20 mph; Dinnet 30 mph to 20 mph.</w:t>
            </w:r>
          </w:p>
        </w:tc>
        <w:tc>
          <w:tcPr/>
          <w:p w:rsidR="00000000" w:rsidDel="00000000" w:rsidP="00000000" w:rsidRDefault="00000000" w:rsidRPr="00000000" w14:paraId="00000047">
            <w:pPr>
              <w:ind w:left="0" w:firstLine="0"/>
              <w:rPr>
                <w:sz w:val="18"/>
                <w:szCs w:val="18"/>
              </w:rPr>
            </w:pPr>
            <w:r w:rsidDel="00000000" w:rsidR="00000000" w:rsidRPr="00000000">
              <w:rPr>
                <w:sz w:val="18"/>
                <w:szCs w:val="18"/>
                <w:rtl w:val="0"/>
              </w:rPr>
              <w:t xml:space="preserve">Cllr SB provided feedback. </w:t>
            </w:r>
          </w:p>
          <w:p w:rsidR="00000000" w:rsidDel="00000000" w:rsidP="00000000" w:rsidRDefault="00000000" w:rsidRPr="00000000" w14:paraId="00000048">
            <w:pPr>
              <w:ind w:left="0" w:firstLine="0"/>
              <w:rPr>
                <w:sz w:val="18"/>
                <w:szCs w:val="18"/>
              </w:rPr>
            </w:pPr>
            <w:r w:rsidDel="00000000" w:rsidR="00000000" w:rsidRPr="00000000">
              <w:rPr>
                <w:rtl w:val="0"/>
              </w:rPr>
            </w:r>
          </w:p>
          <w:p w:rsidR="00000000" w:rsidDel="00000000" w:rsidP="00000000" w:rsidRDefault="00000000" w:rsidRPr="00000000" w14:paraId="00000049">
            <w:pPr>
              <w:ind w:left="0" w:firstLine="0"/>
              <w:rPr>
                <w:sz w:val="18"/>
                <w:szCs w:val="18"/>
              </w:rPr>
            </w:pPr>
            <w:r w:rsidDel="00000000" w:rsidR="00000000" w:rsidRPr="00000000">
              <w:rPr>
                <w:sz w:val="18"/>
                <w:szCs w:val="18"/>
                <w:rtl w:val="0"/>
              </w:rPr>
              <w:t xml:space="preserve">4 speed limit requests rejected by Marr Area as did not comply with criteria, referred to Infrastructure Committee, however  – whole speed limit policy being reviewed, outcome pending (?this year) – applications will then be re-assessed</w:t>
            </w:r>
          </w:p>
        </w:tc>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Sep-25</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Open</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Long-standing</w:t>
            </w:r>
          </w:p>
        </w:tc>
      </w:tr>
      <w:tr>
        <w:trPr>
          <w:cantSplit w:val="0"/>
          <w:tblHeader w:val="0"/>
        </w:trPr>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7.</w:t>
            </w:r>
          </w:p>
        </w:tc>
        <w:tc>
          <w:tcPr/>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Dial-a-bus</w:t>
            </w:r>
          </w:p>
        </w:tc>
        <w:tc>
          <w:tcPr/>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Held for this meeting</w:t>
            </w:r>
          </w:p>
        </w:tc>
        <w:tc>
          <w:tcPr/>
          <w:p w:rsidR="00000000" w:rsidDel="00000000" w:rsidP="00000000" w:rsidRDefault="00000000" w:rsidRPr="00000000" w14:paraId="00000050">
            <w:pPr>
              <w:ind w:left="0" w:firstLine="0"/>
              <w:rPr>
                <w:sz w:val="18"/>
                <w:szCs w:val="18"/>
              </w:rPr>
            </w:pPr>
            <w:r w:rsidDel="00000000" w:rsidR="00000000" w:rsidRPr="00000000">
              <w:rPr>
                <w:rtl w:val="0"/>
              </w:rPr>
            </w:r>
          </w:p>
        </w:tc>
        <w:tc>
          <w:tcPr/>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8.</w:t>
            </w:r>
          </w:p>
        </w:tc>
        <w:tc>
          <w:tcPr/>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NESCCC unified statement</w:t>
            </w:r>
          </w:p>
        </w:tc>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Held for this meeting</w:t>
            </w:r>
          </w:p>
        </w:tc>
        <w:tc>
          <w:tcPr/>
          <w:p w:rsidR="00000000" w:rsidDel="00000000" w:rsidP="00000000" w:rsidRDefault="00000000" w:rsidRPr="00000000" w14:paraId="00000056">
            <w:pPr>
              <w:ind w:left="0" w:firstLine="0"/>
              <w:rPr>
                <w:sz w:val="18"/>
                <w:szCs w:val="18"/>
              </w:rPr>
            </w:pPr>
            <w:r w:rsidDel="00000000" w:rsidR="00000000" w:rsidRPr="00000000">
              <w:rPr>
                <w:rtl w:val="0"/>
              </w:rPr>
            </w:r>
          </w:p>
        </w:tc>
        <w:tc>
          <w:tcPr/>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9.</w:t>
            </w:r>
          </w:p>
        </w:tc>
        <w:tc>
          <w:tcPr/>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Christmas lights</w:t>
            </w:r>
          </w:p>
        </w:tc>
        <w:tc>
          <w:tcPr/>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Responsibility for insurance, put up/take down, and storage now permanently taken over by Games Committee</w:t>
            </w:r>
          </w:p>
        </w:tc>
        <w:tc>
          <w:tcPr/>
          <w:p w:rsidR="00000000" w:rsidDel="00000000" w:rsidP="00000000" w:rsidRDefault="00000000" w:rsidRPr="00000000" w14:paraId="0000005C">
            <w:pPr>
              <w:ind w:left="0" w:firstLine="0"/>
              <w:rPr>
                <w:sz w:val="18"/>
                <w:szCs w:val="18"/>
              </w:rPr>
            </w:pPr>
            <w:r w:rsidDel="00000000" w:rsidR="00000000" w:rsidRPr="00000000">
              <w:rPr>
                <w:rtl w:val="0"/>
              </w:rPr>
            </w:r>
          </w:p>
        </w:tc>
        <w:tc>
          <w:tcPr/>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Closed</w:t>
            </w:r>
          </w:p>
        </w:tc>
      </w:tr>
      <w:tr>
        <w:trPr>
          <w:cantSplit w:val="0"/>
          <w:tblHeader w:val="0"/>
        </w:trPr>
        <w:tc>
          <w:tcPr/>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10.</w:t>
            </w:r>
          </w:p>
        </w:tc>
        <w:tc>
          <w:tcPr/>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Glen Dye windfarm</w:t>
            </w:r>
          </w:p>
        </w:tc>
        <w:tc>
          <w:tcPr/>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CG not present to confirm whether or not objection letter sent, but deadline has passed</w:t>
            </w:r>
          </w:p>
        </w:tc>
        <w:tc>
          <w:tcPr/>
          <w:p w:rsidR="00000000" w:rsidDel="00000000" w:rsidP="00000000" w:rsidRDefault="00000000" w:rsidRPr="00000000" w14:paraId="00000062">
            <w:pPr>
              <w:ind w:left="0" w:firstLine="0"/>
              <w:rPr>
                <w:sz w:val="18"/>
                <w:szCs w:val="18"/>
              </w:rPr>
            </w:pPr>
            <w:r w:rsidDel="00000000" w:rsidR="00000000" w:rsidRPr="00000000">
              <w:rPr>
                <w:rtl w:val="0"/>
              </w:rPr>
            </w:r>
          </w:p>
        </w:tc>
        <w:tc>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Closed</w:t>
            </w:r>
          </w:p>
        </w:tc>
      </w:tr>
      <w:tr>
        <w:trPr>
          <w:cantSplit w:val="0"/>
          <w:tblHeader w:val="0"/>
        </w:trPr>
        <w:tc>
          <w:tcPr/>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center"/>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11.</w:t>
            </w:r>
          </w:p>
        </w:tc>
        <w:tc>
          <w:tcPr/>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Ringo payment meters</w:t>
            </w:r>
          </w:p>
        </w:tc>
        <w:tc>
          <w:tcPr/>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Put up in Aboyne, see below</w:t>
            </w:r>
          </w:p>
        </w:tc>
        <w:tc>
          <w:tcPr/>
          <w:p w:rsidR="00000000" w:rsidDel="00000000" w:rsidP="00000000" w:rsidRDefault="00000000" w:rsidRPr="00000000" w14:paraId="00000068">
            <w:pPr>
              <w:ind w:left="0" w:firstLine="0"/>
              <w:rPr>
                <w:sz w:val="18"/>
                <w:szCs w:val="18"/>
              </w:rPr>
            </w:pPr>
            <w:r w:rsidDel="00000000" w:rsidR="00000000" w:rsidRPr="00000000">
              <w:rPr>
                <w:color w:val="ee0000"/>
                <w:sz w:val="18"/>
                <w:szCs w:val="18"/>
                <w:rtl w:val="0"/>
              </w:rPr>
              <w:t xml:space="preserve">SB to find out how much revenue generated in Aboyne/wider area</w:t>
            </w:r>
            <w:r w:rsidDel="00000000" w:rsidR="00000000" w:rsidRPr="00000000">
              <w:rPr>
                <w:rtl w:val="0"/>
              </w:rPr>
            </w:r>
          </w:p>
        </w:tc>
        <w:tc>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Open</w:t>
            </w:r>
          </w:p>
        </w:tc>
      </w:tr>
    </w:tbl>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C">
      <w:pPr>
        <w:pStyle w:val="Heading1"/>
        <w:numPr>
          <w:ilvl w:val="0"/>
          <w:numId w:val="1"/>
        </w:numPr>
        <w:ind w:left="360" w:hanging="360"/>
        <w:rPr/>
      </w:pPr>
      <w:r w:rsidDel="00000000" w:rsidR="00000000" w:rsidRPr="00000000">
        <w:rPr>
          <w:rtl w:val="0"/>
        </w:rPr>
        <w:t xml:space="preserve">Correspondence and Communication</w:t>
      </w:r>
    </w:p>
    <w:p w:rsidR="00000000" w:rsidDel="00000000" w:rsidP="00000000" w:rsidRDefault="00000000" w:rsidRPr="00000000" w14:paraId="0000006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Hugh Cummings emailed concerned re Ringo Parking in Aboyne, He stated that he had no connectivity to the Ringo Parking App.  The Business Association are concerned that although payments are voluntary the payment machines are off-putting to parkers, and the fear is that it affecting businesses.  The original proposal for parking payments was poorly communicated to businesses and residents, and creates confusion.  Should MDCC communicate this to businesses better?  Should Business Association be a way to communicate similar issues in the future? It was confirmed that revenue has been raised through these voluntary payment meters and request made to CSB for information on how much.</w:t>
      </w:r>
    </w:p>
    <w:p w:rsidR="00000000" w:rsidDel="00000000" w:rsidP="00000000" w:rsidRDefault="00000000" w:rsidRPr="00000000" w14:paraId="0000006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Police Scotland – update from CSB – reviewing their estate in Aboyne, looking to sell Police Station and Garden/allotment.  Allotment Group looking to set themselves up as a charity and are potentially being given some land from Dinnet.  Matter now closed.</w:t>
      </w:r>
    </w:p>
    <w:p w:rsidR="00000000" w:rsidDel="00000000" w:rsidP="00000000" w:rsidRDefault="00000000" w:rsidRPr="00000000" w14:paraId="0000006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Council WhatsApp – Aberdeenshire council promoting its WhatsApp channel and is asking MDCC to help with promotion. Poster to go up on MDCC notice board –</w:t>
      </w: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 AB to please action</w:t>
      </w:r>
      <w:r w:rsidDel="00000000" w:rsidR="00000000" w:rsidRPr="00000000">
        <w:rPr>
          <w:rtl w:val="0"/>
        </w:rPr>
      </w:r>
    </w:p>
    <w:p w:rsidR="00000000" w:rsidDel="00000000" w:rsidP="00000000" w:rsidRDefault="00000000" w:rsidRPr="00000000" w14:paraId="0000007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SEPA – Safeguarding Scotlands Water and Environment disseminating information regarding forthcoming consultation 3</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rd</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March – </w:t>
      </w: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AP to post on comms.</w:t>
      </w:r>
      <w:r w:rsidDel="00000000" w:rsidR="00000000" w:rsidRPr="00000000">
        <w:rPr>
          <w:rtl w:val="0"/>
        </w:rPr>
      </w:r>
    </w:p>
    <w:p w:rsidR="00000000" w:rsidDel="00000000" w:rsidP="00000000" w:rsidRDefault="00000000" w:rsidRPr="00000000" w14:paraId="0000007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Motorhome/camper van overnight parking issues A93 corridor – email from Alastair Rhind, requesting informal information regards provision of above parking about whether there is significant public concern – Committee felt not an issue until happens more intensively such as on NC500, LPP also unaware of any major concerns.  </w:t>
      </w:r>
      <w:r w:rsidDel="00000000" w:rsidR="00000000" w:rsidRPr="00000000">
        <w:rPr>
          <w:rFonts w:ascii="Calibri" w:cs="Calibri" w:eastAsia="Calibri" w:hAnsi="Calibri"/>
          <w:b w:val="0"/>
          <w:bCs w:val="0"/>
          <w:i w:val="0"/>
          <w:iCs w:val="0"/>
          <w:smallCaps w:val="0"/>
          <w:strike w:val="0"/>
          <w:color w:val="ee0000"/>
          <w:sz w:val="22"/>
          <w:szCs w:val="22"/>
          <w:u w:val="none"/>
          <w:shd w:fill="auto" w:val="clear"/>
          <w:vertAlign w:val="baseline"/>
          <w:rtl w:val="0"/>
        </w:rPr>
        <w:t xml:space="preserve">AB to email Alastair Rhind</w:t>
      </w: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Just Transition for NE Scotland – invitation to MDCC to regional assembly at Park Inn Hotel in Aberdeen to engage with decision makers – deadline has already passed (12</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Jan). Banchory CC well engaged and can share information</w:t>
      </w:r>
    </w:p>
    <w:p w:rsidR="00000000" w:rsidDel="00000000" w:rsidP="00000000" w:rsidRDefault="00000000" w:rsidRPr="00000000" w14:paraId="00000073">
      <w:pPr>
        <w:pStyle w:val="Heading1"/>
        <w:numPr>
          <w:ilvl w:val="0"/>
          <w:numId w:val="1"/>
        </w:numPr>
        <w:ind w:left="360" w:hanging="360"/>
        <w:rPr/>
      </w:pPr>
      <w:r w:rsidDel="00000000" w:rsidR="00000000" w:rsidRPr="00000000">
        <w:rPr>
          <w:rtl w:val="0"/>
        </w:rPr>
        <w:t xml:space="preserve">Reports</w:t>
      </w:r>
    </w:p>
    <w:p w:rsidR="00000000" w:rsidDel="00000000" w:rsidP="00000000" w:rsidRDefault="00000000" w:rsidRPr="00000000" w14:paraId="000000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9" w:lineRule="auto"/>
        <w:ind w:left="717"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Treasurer – nothing has happened with accounts for last 2-3m since generators serviced.  NESCAM fund has been moved to general fund. Closed off maintenance fund.  Failed to send in correct documents to council after AGM last year, GW has now sent in correct documents, council has approved, funds still pending.  £1400 in general funds currently.  New funding pending is solely for admin purposes but council has not yet been forthcoming in how this will be managed.  Community Hub (dependent on decision re National Lottery Grant) could benefit from surplus funds eg in updating website</w:t>
      </w:r>
      <w:r w:rsidDel="00000000" w:rsidR="00000000" w:rsidRPr="00000000">
        <w:rPr>
          <w:rFonts w:ascii="Calibri" w:cs="Calibri" w:eastAsia="Calibri" w:hAnsi="Calibri"/>
          <w:b w:val="0"/>
          <w:bCs w:val="0"/>
          <w:i w:val="0"/>
          <w:iCs w:val="0"/>
          <w:smallCaps w:val="0"/>
          <w:strike w:val="0"/>
          <w:color w:val="ff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75">
      <w:pPr>
        <w:pStyle w:val="Heading1"/>
        <w:numPr>
          <w:ilvl w:val="0"/>
          <w:numId w:val="1"/>
        </w:numPr>
        <w:ind w:left="360" w:hanging="360"/>
        <w:rPr/>
      </w:pPr>
      <w:r w:rsidDel="00000000" w:rsidR="00000000" w:rsidRPr="00000000">
        <w:rPr>
          <w:rtl w:val="0"/>
        </w:rPr>
        <w:t xml:space="preserve">Planning Applications</w:t>
      </w:r>
    </w:p>
    <w:p w:rsidR="00000000" w:rsidDel="00000000" w:rsidP="00000000" w:rsidRDefault="00000000" w:rsidRPr="00000000" w14:paraId="00000076">
      <w:pPr>
        <w:pStyle w:val="Heading1"/>
        <w:numPr>
          <w:ilvl w:val="1"/>
          <w:numId w:val="1"/>
        </w:numPr>
        <w:ind w:left="720" w:hanging="360"/>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Golf club – solar array – work has already started</w:t>
      </w:r>
    </w:p>
    <w:p w:rsidR="00000000" w:rsidDel="00000000" w:rsidP="00000000" w:rsidRDefault="00000000" w:rsidRPr="00000000" w14:paraId="00000077">
      <w:pPr>
        <w:pStyle w:val="Heading1"/>
        <w:numPr>
          <w:ilvl w:val="1"/>
          <w:numId w:val="1"/>
        </w:numPr>
        <w:ind w:left="720" w:hanging="360"/>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Felling permission in K O’N – already approved</w:t>
      </w:r>
    </w:p>
    <w:p w:rsidR="00000000" w:rsidDel="00000000" w:rsidP="00000000" w:rsidRDefault="00000000" w:rsidRPr="00000000" w14:paraId="00000078">
      <w:pPr>
        <w:pStyle w:val="Heading1"/>
        <w:numPr>
          <w:ilvl w:val="1"/>
          <w:numId w:val="1"/>
        </w:numPr>
        <w:ind w:left="720" w:hanging="360"/>
        <w:rPr>
          <w:rFonts w:ascii="Calibri" w:cs="Calibri" w:eastAsia="Calibri" w:hAnsi="Calibri"/>
          <w:b w:val="0"/>
          <w:bCs w:val="0"/>
          <w:color w:val="000000"/>
          <w:sz w:val="22"/>
          <w:szCs w:val="22"/>
        </w:rPr>
      </w:pPr>
      <w:r w:rsidDel="00000000" w:rsidR="00000000" w:rsidRPr="00000000">
        <w:rPr>
          <w:rFonts w:ascii="Calibri" w:cs="Calibri" w:eastAsia="Calibri" w:hAnsi="Calibri"/>
          <w:b w:val="0"/>
          <w:bCs w:val="0"/>
          <w:color w:val="000000"/>
          <w:sz w:val="22"/>
          <w:szCs w:val="22"/>
          <w:rtl w:val="0"/>
        </w:rPr>
        <w:t xml:space="preserve">Permission for garage for mountain rescue at Men’s shed – no objections</w:t>
      </w:r>
    </w:p>
    <w:p w:rsidR="00000000" w:rsidDel="00000000" w:rsidP="00000000" w:rsidRDefault="00000000" w:rsidRPr="00000000" w14:paraId="00000079">
      <w:pPr>
        <w:pStyle w:val="Heading1"/>
        <w:numPr>
          <w:ilvl w:val="1"/>
          <w:numId w:val="1"/>
        </w:numPr>
        <w:ind w:left="720" w:hanging="360"/>
        <w:rPr>
          <w:b w:val="0"/>
          <w:bCs w:val="0"/>
          <w:color w:val="000000"/>
        </w:rPr>
      </w:pPr>
      <w:r w:rsidDel="00000000" w:rsidR="00000000" w:rsidRPr="00000000">
        <w:rPr>
          <w:rFonts w:ascii="Calibri" w:cs="Calibri" w:eastAsia="Calibri" w:hAnsi="Calibri"/>
          <w:b w:val="0"/>
          <w:bCs w:val="0"/>
          <w:color w:val="000000"/>
          <w:sz w:val="22"/>
          <w:szCs w:val="22"/>
          <w:rtl w:val="0"/>
        </w:rPr>
        <w:t xml:space="preserve">Felling permission on Rhu Na Haven road – already approved</w:t>
      </w: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B">
      <w:pPr>
        <w:pStyle w:val="Heading1"/>
        <w:numPr>
          <w:ilvl w:val="0"/>
          <w:numId w:val="1"/>
        </w:numPr>
        <w:ind w:left="360" w:hanging="360"/>
        <w:rPr/>
      </w:pPr>
      <w:r w:rsidDel="00000000" w:rsidR="00000000" w:rsidRPr="00000000">
        <w:rPr>
          <w:rtl w:val="0"/>
        </w:rPr>
        <w:t xml:space="preserve">Aboyne Bridge</w:t>
      </w:r>
    </w:p>
    <w:p w:rsidR="00000000" w:rsidDel="00000000" w:rsidP="00000000" w:rsidRDefault="00000000" w:rsidRPr="00000000" w14:paraId="0000007C">
      <w:pPr>
        <w:rPr/>
      </w:pPr>
      <w:r w:rsidDel="00000000" w:rsidR="00000000" w:rsidRPr="00000000">
        <w:rPr>
          <w:rtl w:val="0"/>
        </w:rPr>
        <w:t xml:space="preserve">Update – repair is going to be more difficult than previously thought, which has undermined plan for reinforcement work previously intended.  2x drop-in sessions coming up – MDCC to share Engage page – </w:t>
      </w:r>
      <w:r w:rsidDel="00000000" w:rsidR="00000000" w:rsidRPr="00000000">
        <w:rPr>
          <w:color w:val="ee0000"/>
          <w:rtl w:val="0"/>
        </w:rPr>
        <w:t xml:space="preserve">ask AP to put in comms</w:t>
      </w:r>
      <w:r w:rsidDel="00000000" w:rsidR="00000000" w:rsidRPr="00000000">
        <w:rPr>
          <w:rtl w:val="0"/>
        </w:rPr>
        <w:t xml:space="preserve">.  </w:t>
      </w:r>
    </w:p>
    <w:p w:rsidR="00000000" w:rsidDel="00000000" w:rsidP="00000000" w:rsidRDefault="00000000" w:rsidRPr="00000000" w14:paraId="0000007D">
      <w:pPr>
        <w:rPr/>
      </w:pPr>
      <w:r w:rsidDel="00000000" w:rsidR="00000000" w:rsidRPr="00000000">
        <w:rPr>
          <w:rtl w:val="0"/>
        </w:rPr>
        <w:t xml:space="preserve">Two public drop-in sessions are to be held shortly to provide updates on Aboyne Bridge.</w:t>
      </w:r>
    </w:p>
    <w:p w:rsidR="00000000" w:rsidDel="00000000" w:rsidP="00000000" w:rsidRDefault="00000000" w:rsidRPr="00000000" w14:paraId="0000007E">
      <w:pPr>
        <w:rPr/>
      </w:pPr>
      <w:r w:rsidDel="00000000" w:rsidR="00000000" w:rsidRPr="00000000">
        <w:rPr>
          <w:rtl w:val="0"/>
        </w:rPr>
        <w:t xml:space="preserve">These will be held on Thursday, January 29 in Birse Hall from 11am-8pm and on Wednesday, February 4 at Aboyne Scout Hut from 11am-8pm.</w:t>
      </w:r>
    </w:p>
    <w:p w:rsidR="00000000" w:rsidDel="00000000" w:rsidP="00000000" w:rsidRDefault="00000000" w:rsidRPr="00000000" w14:paraId="0000007F">
      <w:pPr>
        <w:rPr/>
      </w:pPr>
      <w:r w:rsidDel="00000000" w:rsidR="00000000" w:rsidRPr="00000000">
        <w:rPr>
          <w:rtl w:val="0"/>
        </w:rPr>
        <w:t xml:space="preserve">Both events will be open sessions with council officers and contractors where people can drop in to get information and pass information back in respect of the impacts of the closure.</w:t>
        <w:br w:type="textWrapping"/>
        <w:br w:type="textWrapping"/>
        <w:t xml:space="preserve">For more information - </w:t>
      </w:r>
      <w:hyperlink r:id="rId8">
        <w:r w:rsidDel="00000000" w:rsidR="00000000" w:rsidRPr="00000000">
          <w:rPr>
            <w:color w:val="467886"/>
            <w:u w:val="single"/>
            <w:rtl w:val="0"/>
          </w:rPr>
          <w:t xml:space="preserve">Aboyne Bridge | Engage Aberdeenshire</w:t>
        </w:r>
      </w:hyperlink>
      <w:r w:rsidDel="00000000" w:rsidR="00000000" w:rsidRPr="00000000">
        <w:rPr>
          <w:rtl w:val="0"/>
        </w:rPr>
        <w:br w:type="textWrapping"/>
        <w:br w:type="textWrapping"/>
        <w:t xml:space="preserve">There are over 800 members of the Fix Aboyne Bridge Facebook Page and there are a number of people are prepared to put time, effort, expertise and perhaps even funds into fixing the bridge if the Council will provide the ability to engage in a constructive manner.  Such a meeting will help re-build confidence as these people have the capacity to engage with council in meaningful way. </w:t>
      </w:r>
    </w:p>
    <w:p w:rsidR="00000000" w:rsidDel="00000000" w:rsidP="00000000" w:rsidRDefault="00000000" w:rsidRPr="00000000" w14:paraId="00000080">
      <w:pPr>
        <w:rPr/>
      </w:pPr>
      <w:r w:rsidDel="00000000" w:rsidR="00000000" w:rsidRPr="00000000">
        <w:rPr>
          <w:rtl w:val="0"/>
        </w:rPr>
        <w:t xml:space="preserve">Do MDCC need to let council know we have lost confidence and patience, and put forward above suggestion?  SB felt prudent to await outcome of drop-in sessions first. </w:t>
      </w:r>
    </w:p>
    <w:p w:rsidR="00000000" w:rsidDel="00000000" w:rsidP="00000000" w:rsidRDefault="00000000" w:rsidRPr="00000000" w14:paraId="00000081">
      <w:pPr>
        <w:rPr/>
      </w:pPr>
      <w:r w:rsidDel="00000000" w:rsidR="00000000" w:rsidRPr="00000000">
        <w:rPr>
          <w:rtl w:val="0"/>
        </w:rPr>
        <w:t xml:space="preserve">Could MO liaise with Fix the Bridge Group to facilitate this – </w:t>
      </w:r>
      <w:r w:rsidDel="00000000" w:rsidR="00000000" w:rsidRPr="00000000">
        <w:rPr>
          <w:color w:val="ee0000"/>
          <w:rtl w:val="0"/>
        </w:rPr>
        <w:t xml:space="preserve">MO to reach out to Fix Bridge Group</w:t>
      </w:r>
      <w:r w:rsidDel="00000000" w:rsidR="00000000" w:rsidRPr="00000000">
        <w:rPr>
          <w:rtl w:val="0"/>
        </w:rPr>
        <w:t xml:space="preserve">. Uncertainty about whether they will be open to working with MDCC.  Public meeting on 28</w:t>
      </w:r>
      <w:r w:rsidDel="00000000" w:rsidR="00000000" w:rsidRPr="00000000">
        <w:rPr>
          <w:vertAlign w:val="superscript"/>
          <w:rtl w:val="0"/>
        </w:rPr>
        <w:t xml:space="preserve">th</w:t>
      </w:r>
      <w:r w:rsidDel="00000000" w:rsidR="00000000" w:rsidRPr="00000000">
        <w:rPr>
          <w:rtl w:val="0"/>
        </w:rPr>
        <w:t xml:space="preserve"> Jan Victory Hall to legitimise Fix the Bridge Group.  Needs to be collective conversation with Birse and Ballogie CC.  Should Bridge Group become a sub-group of MDCC? </w:t>
      </w:r>
    </w:p>
    <w:p w:rsidR="00000000" w:rsidDel="00000000" w:rsidP="00000000" w:rsidRDefault="00000000" w:rsidRPr="00000000" w14:paraId="00000082">
      <w:pPr>
        <w:pStyle w:val="Heading1"/>
        <w:numPr>
          <w:ilvl w:val="0"/>
          <w:numId w:val="1"/>
        </w:numPr>
        <w:ind w:left="360" w:hanging="360"/>
        <w:rPr/>
      </w:pPr>
      <w:bookmarkStart w:colFirst="0" w:colLast="0" w:name="_heading=h.49pqoiuwe9dt" w:id="1"/>
      <w:bookmarkEnd w:id="1"/>
      <w:r w:rsidDel="00000000" w:rsidR="00000000" w:rsidRPr="00000000">
        <w:rPr>
          <w:rtl w:val="0"/>
        </w:rPr>
        <w:t xml:space="preserve">MDCC sub-groups</w:t>
      </w:r>
    </w:p>
    <w:p w:rsidR="00000000" w:rsidDel="00000000" w:rsidP="00000000" w:rsidRDefault="00000000" w:rsidRPr="00000000" w14:paraId="0000008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1077"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LPP – 28</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Jan meeting school, ACT, MDCC and business association to discuss better communication</w:t>
      </w:r>
    </w:p>
    <w:p w:rsidR="00000000" w:rsidDel="00000000" w:rsidP="00000000" w:rsidRDefault="00000000" w:rsidRPr="00000000" w14:paraId="000000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59" w:lineRule="auto"/>
        <w:ind w:left="1077"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Cross-LPP communication and information sharing for topics that are valley-wide eg transport, with different LPPs leading on different topics.  Call for sites (for new housing).  Call for Ideas.  Needs to tie in with Local Development Plan. Banchory going to lead on a meeting in March with council.  Current gap in Call for Ideas, eg infrastructure, healthcare, services potentially affected by the sites</w:t>
      </w:r>
    </w:p>
    <w:p w:rsidR="00000000" w:rsidDel="00000000" w:rsidP="00000000" w:rsidRDefault="00000000" w:rsidRPr="00000000" w14:paraId="00000085">
      <w:pPr>
        <w:pStyle w:val="Heading2"/>
        <w:numPr>
          <w:ilvl w:val="0"/>
          <w:numId w:val="4"/>
        </w:numPr>
        <w:ind w:left="1077" w:hanging="360"/>
        <w:rPr>
          <w:color w:val="000000"/>
          <w:sz w:val="22"/>
          <w:szCs w:val="22"/>
        </w:rPr>
      </w:pPr>
      <w:r w:rsidDel="00000000" w:rsidR="00000000" w:rsidRPr="00000000">
        <w:rPr>
          <w:color w:val="000000"/>
          <w:sz w:val="22"/>
          <w:szCs w:val="22"/>
          <w:rtl w:val="0"/>
        </w:rPr>
        <w:t xml:space="preserve">Communications – No update.</w:t>
      </w:r>
    </w:p>
    <w:p w:rsidR="00000000" w:rsidDel="00000000" w:rsidP="00000000" w:rsidRDefault="00000000" w:rsidRPr="00000000" w14:paraId="00000086">
      <w:pPr>
        <w:pStyle w:val="Heading2"/>
        <w:numPr>
          <w:ilvl w:val="0"/>
          <w:numId w:val="4"/>
        </w:numPr>
        <w:ind w:left="1077" w:hanging="360"/>
        <w:rPr>
          <w:color w:val="000000"/>
          <w:sz w:val="22"/>
          <w:szCs w:val="22"/>
        </w:rPr>
      </w:pPr>
      <w:r w:rsidDel="00000000" w:rsidR="00000000" w:rsidRPr="00000000">
        <w:rPr>
          <w:color w:val="000000"/>
          <w:sz w:val="22"/>
          <w:szCs w:val="22"/>
          <w:rtl w:val="0"/>
        </w:rPr>
        <w:t xml:space="preserve">Aboyne Community Trust (ACT) – CG unable to attend last meeting</w:t>
      </w:r>
    </w:p>
    <w:p w:rsidR="00000000" w:rsidDel="00000000" w:rsidP="00000000" w:rsidRDefault="00000000" w:rsidRPr="00000000" w14:paraId="00000087">
      <w:pPr>
        <w:pStyle w:val="Heading2"/>
        <w:numPr>
          <w:ilvl w:val="0"/>
          <w:numId w:val="4"/>
        </w:numPr>
        <w:ind w:left="1077" w:hanging="360"/>
        <w:rPr>
          <w:color w:val="000000"/>
          <w:sz w:val="22"/>
          <w:szCs w:val="22"/>
        </w:rPr>
      </w:pPr>
      <w:r w:rsidDel="00000000" w:rsidR="00000000" w:rsidRPr="00000000">
        <w:rPr>
          <w:color w:val="000000"/>
          <w:sz w:val="22"/>
          <w:szCs w:val="22"/>
          <w:rtl w:val="0"/>
        </w:rPr>
        <w:t xml:space="preserve">Kincardine O’Neil Community Association – No comments</w:t>
      </w:r>
    </w:p>
    <w:p w:rsidR="00000000" w:rsidDel="00000000" w:rsidP="00000000" w:rsidRDefault="00000000" w:rsidRPr="00000000" w14:paraId="00000088">
      <w:pPr>
        <w:pStyle w:val="Heading1"/>
        <w:numPr>
          <w:ilvl w:val="0"/>
          <w:numId w:val="1"/>
        </w:numPr>
        <w:ind w:left="360" w:hanging="360"/>
        <w:rPr/>
      </w:pPr>
      <w:bookmarkStart w:colFirst="0" w:colLast="0" w:name="_heading=h.68pcaqdfrkw" w:id="2"/>
      <w:bookmarkEnd w:id="2"/>
      <w:r w:rsidDel="00000000" w:rsidR="00000000" w:rsidRPr="00000000">
        <w:rPr>
          <w:rtl w:val="0"/>
        </w:rPr>
        <w:t xml:space="preserve">Any Other Competent Business</w:t>
      </w:r>
    </w:p>
    <w:p w:rsidR="00000000" w:rsidDel="00000000" w:rsidP="00000000" w:rsidRDefault="00000000" w:rsidRPr="00000000" w14:paraId="00000089">
      <w:pPr>
        <w:rPr/>
      </w:pPr>
      <w:r w:rsidDel="00000000" w:rsidR="00000000" w:rsidRPr="00000000">
        <w:rPr>
          <w:rtl w:val="0"/>
        </w:rPr>
        <w:t xml:space="preserve">Some parents are concerned that there have been a lot of days when schools have been closed due to weather.  It is felt that on some occasions closure was unnecessary.  Snow school closure to be discussed at next meeting as time limited.</w:t>
      </w:r>
    </w:p>
    <w:p w:rsidR="00000000" w:rsidDel="00000000" w:rsidP="00000000" w:rsidRDefault="00000000" w:rsidRPr="00000000" w14:paraId="0000008A">
      <w:pPr>
        <w:pStyle w:val="Heading1"/>
        <w:numPr>
          <w:ilvl w:val="0"/>
          <w:numId w:val="1"/>
        </w:numPr>
        <w:ind w:left="360" w:hanging="360"/>
        <w:rPr/>
      </w:pPr>
      <w:r w:rsidDel="00000000" w:rsidR="00000000" w:rsidRPr="00000000">
        <w:rPr>
          <w:rtl w:val="0"/>
        </w:rPr>
        <w:t xml:space="preserve">Date and Venue of Next Meeting </w:t>
      </w:r>
    </w:p>
    <w:p w:rsidR="00000000" w:rsidDel="00000000" w:rsidP="00000000" w:rsidRDefault="00000000" w:rsidRPr="00000000" w14:paraId="0000008B">
      <w:pPr>
        <w:rPr/>
      </w:pPr>
      <w:r w:rsidDel="00000000" w:rsidR="00000000" w:rsidRPr="00000000">
        <w:rPr>
          <w:rtl w:val="0"/>
        </w:rPr>
        <w:t xml:space="preserve">The next meeting will be on Thursday 26</w:t>
      </w:r>
      <w:r w:rsidDel="00000000" w:rsidR="00000000" w:rsidRPr="00000000">
        <w:rPr>
          <w:vertAlign w:val="superscript"/>
          <w:rtl w:val="0"/>
        </w:rPr>
        <w:t xml:space="preserve">th</w:t>
      </w:r>
      <w:r w:rsidDel="00000000" w:rsidR="00000000" w:rsidRPr="00000000">
        <w:rPr>
          <w:rtl w:val="0"/>
        </w:rPr>
        <w:t xml:space="preserve"> Febuary at 7pm in the Aboyne Library in the Community Centre.  </w:t>
      </w:r>
    </w:p>
    <w:sectPr>
      <w:footerReference r:id="rId9" w:type="default"/>
      <w:footerReference r:id="rId10" w:type="even"/>
      <w:pgSz w:h="16840" w:w="1190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7"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7"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7"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357" w:right="36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720" w:hanging="360"/>
      </w:pPr>
      <w:rPr/>
    </w:lvl>
    <w:lvl w:ilvl="2">
      <w:start w:val="1"/>
      <w:numFmt w:val="lowerRoman"/>
      <w:lvlText w:val="%3."/>
      <w:lvlJc w:val="left"/>
      <w:pPr>
        <w:ind w:left="1080" w:hanging="360"/>
      </w:pPr>
      <w:rPr/>
    </w:lvl>
    <w:lvl w:ilvl="3">
      <w:start w:val="1"/>
      <w:numFmt w:val="decimal"/>
      <w:lvlText w:val="(%4)"/>
      <w:lvlJc w:val="left"/>
      <w:pPr>
        <w:ind w:left="1440" w:hanging="36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2">
    <w:lvl w:ilvl="0">
      <w:start w:val="1"/>
      <w:numFmt w:val="lowerLetter"/>
      <w:lvlText w:val="%1)"/>
      <w:lvlJc w:val="left"/>
      <w:pPr>
        <w:ind w:left="717" w:hanging="360"/>
      </w:pPr>
      <w:rPr/>
    </w:lvl>
    <w:lvl w:ilvl="1">
      <w:start w:val="1"/>
      <w:numFmt w:val="lowerLetter"/>
      <w:lvlText w:val="%2."/>
      <w:lvlJc w:val="left"/>
      <w:pPr>
        <w:ind w:left="1437" w:hanging="360"/>
      </w:pPr>
      <w:rPr/>
    </w:lvl>
    <w:lvl w:ilvl="2">
      <w:start w:val="1"/>
      <w:numFmt w:val="lowerRoman"/>
      <w:lvlText w:val="%3."/>
      <w:lvlJc w:val="right"/>
      <w:pPr>
        <w:ind w:left="2157" w:hanging="180"/>
      </w:pPr>
      <w:rPr/>
    </w:lvl>
    <w:lvl w:ilvl="3">
      <w:start w:val="1"/>
      <w:numFmt w:val="decimal"/>
      <w:lvlText w:val="%4."/>
      <w:lvlJc w:val="left"/>
      <w:pPr>
        <w:ind w:left="2877" w:hanging="360"/>
      </w:pPr>
      <w:rPr/>
    </w:lvl>
    <w:lvl w:ilvl="4">
      <w:start w:val="1"/>
      <w:numFmt w:val="lowerLetter"/>
      <w:lvlText w:val="%5."/>
      <w:lvlJc w:val="left"/>
      <w:pPr>
        <w:ind w:left="3597" w:hanging="360"/>
      </w:pPr>
      <w:rPr/>
    </w:lvl>
    <w:lvl w:ilvl="5">
      <w:start w:val="1"/>
      <w:numFmt w:val="lowerRoman"/>
      <w:lvlText w:val="%6."/>
      <w:lvlJc w:val="right"/>
      <w:pPr>
        <w:ind w:left="4317" w:hanging="180"/>
      </w:pPr>
      <w:rPr/>
    </w:lvl>
    <w:lvl w:ilvl="6">
      <w:start w:val="1"/>
      <w:numFmt w:val="decimal"/>
      <w:lvlText w:val="%7."/>
      <w:lvlJc w:val="left"/>
      <w:pPr>
        <w:ind w:left="5037" w:hanging="360"/>
      </w:pPr>
      <w:rPr/>
    </w:lvl>
    <w:lvl w:ilvl="7">
      <w:start w:val="1"/>
      <w:numFmt w:val="lowerLetter"/>
      <w:lvlText w:val="%8."/>
      <w:lvlJc w:val="left"/>
      <w:pPr>
        <w:ind w:left="5757" w:hanging="360"/>
      </w:pPr>
      <w:rPr/>
    </w:lvl>
    <w:lvl w:ilvl="8">
      <w:start w:val="1"/>
      <w:numFmt w:val="lowerRoman"/>
      <w:lvlText w:val="%9."/>
      <w:lvlJc w:val="right"/>
      <w:pPr>
        <w:ind w:left="6477"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lowerLetter"/>
      <w:lvlText w:val="%1)"/>
      <w:lvlJc w:val="left"/>
      <w:pPr>
        <w:ind w:left="1077" w:hanging="360"/>
      </w:pPr>
      <w:rPr/>
    </w:lvl>
    <w:lvl w:ilvl="1">
      <w:start w:val="1"/>
      <w:numFmt w:val="lowerLetter"/>
      <w:lvlText w:val="%2."/>
      <w:lvlJc w:val="left"/>
      <w:pPr>
        <w:ind w:left="1797" w:hanging="360"/>
      </w:pPr>
      <w:rPr/>
    </w:lvl>
    <w:lvl w:ilvl="2">
      <w:start w:val="1"/>
      <w:numFmt w:val="lowerRoman"/>
      <w:lvlText w:val="%3."/>
      <w:lvlJc w:val="right"/>
      <w:pPr>
        <w:ind w:left="2517" w:hanging="180"/>
      </w:pPr>
      <w:rPr/>
    </w:lvl>
    <w:lvl w:ilvl="3">
      <w:start w:val="1"/>
      <w:numFmt w:val="decimal"/>
      <w:lvlText w:val="%4."/>
      <w:lvlJc w:val="left"/>
      <w:pPr>
        <w:ind w:left="3237" w:hanging="360"/>
      </w:pPr>
      <w:rPr/>
    </w:lvl>
    <w:lvl w:ilvl="4">
      <w:start w:val="1"/>
      <w:numFmt w:val="lowerLetter"/>
      <w:lvlText w:val="%5."/>
      <w:lvlJc w:val="left"/>
      <w:pPr>
        <w:ind w:left="3957" w:hanging="360"/>
      </w:pPr>
      <w:rPr/>
    </w:lvl>
    <w:lvl w:ilvl="5">
      <w:start w:val="1"/>
      <w:numFmt w:val="lowerRoman"/>
      <w:lvlText w:val="%6."/>
      <w:lvlJc w:val="right"/>
      <w:pPr>
        <w:ind w:left="4677" w:hanging="180"/>
      </w:pPr>
      <w:rPr/>
    </w:lvl>
    <w:lvl w:ilvl="6">
      <w:start w:val="1"/>
      <w:numFmt w:val="decimal"/>
      <w:lvlText w:val="%7."/>
      <w:lvlJc w:val="left"/>
      <w:pPr>
        <w:ind w:left="5397" w:hanging="360"/>
      </w:pPr>
      <w:rPr/>
    </w:lvl>
    <w:lvl w:ilvl="7">
      <w:start w:val="1"/>
      <w:numFmt w:val="lowerLetter"/>
      <w:lvlText w:val="%8."/>
      <w:lvlJc w:val="left"/>
      <w:pPr>
        <w:ind w:left="6117" w:hanging="360"/>
      </w:pPr>
      <w:rPr/>
    </w:lvl>
    <w:lvl w:ilvl="8">
      <w:start w:val="1"/>
      <w:numFmt w:val="lowerRoman"/>
      <w:lvlText w:val="%9."/>
      <w:lvlJc w:val="right"/>
      <w:pPr>
        <w:ind w:left="6837" w:hanging="180"/>
      </w:pPr>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276" w:lineRule="auto"/>
        <w:ind w:left="357"/>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120" w:lineRule="auto"/>
      <w:ind w:left="360" w:hanging="360"/>
    </w:pPr>
    <w:rPr>
      <w:rFonts w:ascii="Calibri" w:cs="Calibri" w:eastAsia="Calibri" w:hAnsi="Calibri"/>
      <w:b w:val="1"/>
      <w:bCs w:val="1"/>
      <w:color w:val="a5c9eb"/>
      <w:sz w:val="28"/>
      <w:szCs w:val="28"/>
    </w:rPr>
  </w:style>
  <w:style w:type="paragraph" w:styleId="Heading2">
    <w:name w:val="heading 2"/>
    <w:basedOn w:val="Normal"/>
    <w:next w:val="Normal"/>
    <w:pPr>
      <w:keepNext w:val="1"/>
      <w:keepLines w:val="1"/>
      <w:spacing w:after="120" w:before="120" w:lineRule="auto"/>
      <w:ind w:left="717" w:hanging="360"/>
    </w:pPr>
    <w:rPr>
      <w:rFonts w:ascii="Calibri" w:cs="Calibri" w:eastAsia="Calibri" w:hAnsi="Calibri"/>
      <w:color w:val="c1e4f5"/>
      <w:sz w:val="28"/>
      <w:szCs w:val="28"/>
    </w:rPr>
  </w:style>
  <w:style w:type="paragraph" w:styleId="Heading3">
    <w:name w:val="heading 3"/>
    <w:basedOn w:val="Normal"/>
    <w:next w:val="Normal"/>
    <w:pPr>
      <w:keepNext w:val="1"/>
      <w:keepLines w:val="1"/>
      <w:spacing w:after="80" w:before="160" w:lineRule="auto"/>
      <w:ind w:left="1080" w:hanging="360"/>
    </w:pPr>
    <w:rPr>
      <w:rFonts w:ascii="Calibri" w:cs="Calibri" w:eastAsia="Calibri" w:hAnsi="Calibri"/>
      <w:i w:val="1"/>
      <w:iCs w:val="1"/>
      <w:color w:val="000000"/>
    </w:rPr>
  </w:style>
  <w:style w:type="paragraph" w:styleId="Heading4">
    <w:name w:val="heading 4"/>
    <w:basedOn w:val="Normal"/>
    <w:next w:val="Normal"/>
    <w:pPr>
      <w:keepNext w:val="1"/>
      <w:keepLines w:val="1"/>
      <w:spacing w:after="40" w:before="80" w:lineRule="auto"/>
    </w:pPr>
    <w:rPr>
      <w:rFonts w:ascii="Calibri" w:cs="Calibri" w:eastAsia="Calibri" w:hAnsi="Calibri"/>
      <w:i w:val="1"/>
      <w:iCs w:val="1"/>
      <w:color w:val="0f4761"/>
    </w:rPr>
  </w:style>
  <w:style w:type="paragraph" w:styleId="Heading5">
    <w:name w:val="heading 5"/>
    <w:basedOn w:val="Normal"/>
    <w:next w:val="Normal"/>
    <w:pPr>
      <w:keepNext w:val="1"/>
      <w:keepLines w:val="1"/>
      <w:spacing w:after="40" w:before="80" w:lineRule="auto"/>
    </w:pPr>
    <w:rPr>
      <w:rFonts w:ascii="Calibri" w:cs="Calibri" w:eastAsia="Calibri" w:hAnsi="Calibri"/>
      <w:color w:val="0f4761"/>
    </w:rPr>
  </w:style>
  <w:style w:type="paragraph" w:styleId="Heading6">
    <w:name w:val="heading 6"/>
    <w:basedOn w:val="Normal"/>
    <w:next w:val="Normal"/>
    <w:pPr>
      <w:keepNext w:val="1"/>
      <w:keepLines w:val="1"/>
      <w:spacing w:after="0" w:before="40" w:lineRule="auto"/>
    </w:pPr>
    <w:rPr>
      <w:rFonts w:ascii="Calibri" w:cs="Calibri" w:eastAsia="Calibri" w:hAnsi="Calibri"/>
      <w:i w:val="1"/>
      <w:iCs w:val="1"/>
      <w:color w:val="595959"/>
    </w:rPr>
  </w:style>
  <w:style w:type="paragraph" w:styleId="Title">
    <w:name w:val="Title"/>
    <w:basedOn w:val="Normal"/>
    <w:next w:val="Normal"/>
    <w:pPr>
      <w:spacing w:after="80" w:line="240" w:lineRule="auto"/>
      <w:jc w:val="center"/>
    </w:pPr>
    <w:rPr>
      <w:rFonts w:ascii="Calibri" w:cs="Calibri" w:eastAsia="Calibri" w:hAnsi="Calibri"/>
      <w:sz w:val="32"/>
      <w:szCs w:val="32"/>
    </w:rPr>
  </w:style>
  <w:style w:type="paragraph" w:styleId="Heading7">
    <w:name w:val="heading 7"/>
    <w:basedOn w:val="Normal"/>
    <w:next w:val="Normal"/>
    <w:link w:val="Heading7Char"/>
    <w:uiPriority w:val="9"/>
    <w:semiHidden w:val="1"/>
    <w:unhideWhenUsed w:val="1"/>
    <w:qFormat w:val="1"/>
    <w:rsid w:val="00E0360C"/>
    <w:pPr>
      <w:keepNext w:val="1"/>
      <w:keepLines w:val="1"/>
      <w:spacing w:after="0" w:before="40"/>
      <w:outlineLvl w:val="6"/>
    </w:pPr>
    <w:rPr>
      <w:rFonts w:asciiTheme="minorHAnsi" w:cstheme="majorBidi" w:eastAsiaTheme="majorEastAsia" w:hAnsiTheme="minorHAnsi"/>
      <w:color w:val="595959" w:themeColor="text1" w:themeTint="0000A6"/>
    </w:rPr>
  </w:style>
  <w:style w:type="paragraph" w:styleId="Heading8">
    <w:name w:val="heading 8"/>
    <w:basedOn w:val="Normal"/>
    <w:next w:val="Normal"/>
    <w:link w:val="Heading8Char"/>
    <w:uiPriority w:val="9"/>
    <w:semiHidden w:val="1"/>
    <w:unhideWhenUsed w:val="1"/>
    <w:qFormat w:val="1"/>
    <w:rsid w:val="00E0360C"/>
    <w:pPr>
      <w:keepNext w:val="1"/>
      <w:keepLines w:val="1"/>
      <w:spacing w:after="0"/>
      <w:outlineLvl w:val="7"/>
    </w:pPr>
    <w:rPr>
      <w:rFonts w:asciiTheme="minorHAnsi" w:cstheme="majorBidi" w:eastAsiaTheme="majorEastAsia" w:hAnsiTheme="minorHAnsi"/>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E0360C"/>
    <w:pPr>
      <w:keepNext w:val="1"/>
      <w:keepLines w:val="1"/>
      <w:spacing w:after="0"/>
      <w:outlineLvl w:val="8"/>
    </w:pPr>
    <w:rPr>
      <w:rFonts w:asciiTheme="minorHAnsi" w:cstheme="majorBidi" w:eastAsiaTheme="majorEastAsia" w:hAnsiTheme="minorHAnsi"/>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AB59B3"/>
    <w:rPr>
      <w:rFonts w:cs="Calibri" w:eastAsia="Calibri" w:asciiTheme="majorHAnsi" w:hAnsiTheme="majorHAnsi"/>
      <w:b w:val="1"/>
      <w:color w:val="a5c9eb" w:themeColor="text2" w:themeTint="000040"/>
      <w:kern w:val="0"/>
      <w:sz w:val="28"/>
      <w:szCs w:val="48"/>
      <w:lang w:eastAsia="en-GB"/>
    </w:rPr>
  </w:style>
  <w:style w:type="character" w:styleId="Heading2Char" w:customStyle="1">
    <w:name w:val="Heading 2 Char"/>
    <w:basedOn w:val="DefaultParagraphFont"/>
    <w:link w:val="Heading2"/>
    <w:uiPriority w:val="9"/>
    <w:rsid w:val="009E13D6"/>
    <w:rPr>
      <w:rFonts w:asciiTheme="majorHAnsi" w:cstheme="majorBidi" w:eastAsiaTheme="majorEastAsia" w:hAnsiTheme="majorHAnsi"/>
      <w:color w:val="c1e4f5" w:themeColor="accent1" w:themeTint="000033"/>
      <w:kern w:val="0"/>
      <w:sz w:val="28"/>
      <w:szCs w:val="28"/>
      <w:lang w:eastAsia="en-GB"/>
    </w:rPr>
  </w:style>
  <w:style w:type="paragraph" w:styleId="BodyTextIndent">
    <w:name w:val="Body Text Indent"/>
    <w:basedOn w:val="Normal"/>
    <w:link w:val="BodyTextIndentChar"/>
    <w:uiPriority w:val="99"/>
    <w:semiHidden w:val="1"/>
    <w:unhideWhenUsed w:val="1"/>
    <w:rsid w:val="00C95FBD"/>
    <w:pPr>
      <w:spacing w:after="120"/>
      <w:ind w:left="283"/>
    </w:pPr>
  </w:style>
  <w:style w:type="character" w:styleId="BodyTextIndentChar" w:customStyle="1">
    <w:name w:val="Body Text Indent Char"/>
    <w:basedOn w:val="DefaultParagraphFont"/>
    <w:link w:val="BodyTextIndent"/>
    <w:uiPriority w:val="99"/>
    <w:semiHidden w:val="1"/>
    <w:rsid w:val="00C95FBD"/>
  </w:style>
  <w:style w:type="paragraph" w:styleId="BodyText">
    <w:name w:val="Body Text"/>
    <w:basedOn w:val="Normal"/>
    <w:link w:val="BodyTextChar"/>
    <w:uiPriority w:val="99"/>
    <w:unhideWhenUsed w:val="1"/>
    <w:rsid w:val="00C95FBD"/>
    <w:pPr>
      <w:spacing w:after="120"/>
    </w:pPr>
  </w:style>
  <w:style w:type="character" w:styleId="BodyTextChar" w:customStyle="1">
    <w:name w:val="Body Text Char"/>
    <w:basedOn w:val="DefaultParagraphFont"/>
    <w:link w:val="BodyText"/>
    <w:uiPriority w:val="99"/>
    <w:rsid w:val="00C95FBD"/>
  </w:style>
  <w:style w:type="numbering" w:styleId="CurrentList1" w:customStyle="1">
    <w:name w:val="Current List1"/>
    <w:uiPriority w:val="99"/>
    <w:rsid w:val="00E0360C"/>
    <w:pPr>
      <w:numPr>
        <w:numId w:val="2"/>
      </w:numPr>
    </w:pPr>
  </w:style>
  <w:style w:type="numbering" w:styleId="CurrentList2" w:customStyle="1">
    <w:name w:val="Current List2"/>
    <w:uiPriority w:val="99"/>
    <w:rsid w:val="00E0360C"/>
    <w:pPr>
      <w:numPr>
        <w:numId w:val="3"/>
      </w:numPr>
    </w:pPr>
  </w:style>
  <w:style w:type="character" w:styleId="Strong">
    <w:name w:val="Strong"/>
    <w:basedOn w:val="DefaultParagraphFont"/>
    <w:uiPriority w:val="22"/>
    <w:qFormat w:val="1"/>
    <w:rsid w:val="00E0360C"/>
    <w:rPr>
      <w:rFonts w:asciiTheme="minorHAnsi" w:hAnsiTheme="minorHAnsi"/>
      <w:b w:val="1"/>
      <w:bCs w:val="1"/>
      <w:color w:val="a5c9eb" w:themeColor="text2" w:themeTint="000040"/>
      <w:sz w:val="28"/>
    </w:rPr>
  </w:style>
  <w:style w:type="character" w:styleId="Heading3Char" w:customStyle="1">
    <w:name w:val="Heading 3 Char"/>
    <w:basedOn w:val="DefaultParagraphFont"/>
    <w:link w:val="Heading3"/>
    <w:uiPriority w:val="9"/>
    <w:rsid w:val="00F0064F"/>
    <w:rPr>
      <w:rFonts w:asciiTheme="majorHAnsi" w:cstheme="majorBidi" w:eastAsiaTheme="majorEastAsia" w:hAnsiTheme="majorHAnsi"/>
      <w:i w:val="1"/>
      <w:iCs w:val="1"/>
      <w:color w:val="000000" w:themeColor="text1"/>
      <w:kern w:val="0"/>
      <w:sz w:val="22"/>
      <w:szCs w:val="28"/>
      <w:lang w:eastAsia="en-GB"/>
    </w:rPr>
  </w:style>
  <w:style w:type="character" w:styleId="Heading4Char" w:customStyle="1">
    <w:name w:val="Heading 4 Char"/>
    <w:basedOn w:val="DefaultParagraphFont"/>
    <w:link w:val="Heading4"/>
    <w:uiPriority w:val="9"/>
    <w:semiHidden w:val="1"/>
    <w:rsid w:val="00E0360C"/>
    <w:rPr>
      <w:rFonts w:cstheme="majorBidi" w:eastAsiaTheme="majorEastAsia"/>
      <w:i w:val="1"/>
      <w:iCs w:val="1"/>
      <w:color w:val="0f4761" w:themeColor="accent1" w:themeShade="0000BF"/>
      <w:kern w:val="0"/>
      <w:sz w:val="22"/>
      <w:szCs w:val="22"/>
      <w:lang w:eastAsia="en-GB"/>
    </w:rPr>
  </w:style>
  <w:style w:type="character" w:styleId="Heading5Char" w:customStyle="1">
    <w:name w:val="Heading 5 Char"/>
    <w:basedOn w:val="DefaultParagraphFont"/>
    <w:link w:val="Heading5"/>
    <w:uiPriority w:val="9"/>
    <w:semiHidden w:val="1"/>
    <w:rsid w:val="00E0360C"/>
    <w:rPr>
      <w:rFonts w:cstheme="majorBidi" w:eastAsiaTheme="majorEastAsia"/>
      <w:color w:val="0f4761" w:themeColor="accent1" w:themeShade="0000BF"/>
      <w:kern w:val="0"/>
      <w:sz w:val="22"/>
      <w:szCs w:val="22"/>
      <w:lang w:eastAsia="en-GB"/>
    </w:rPr>
  </w:style>
  <w:style w:type="character" w:styleId="Heading6Char" w:customStyle="1">
    <w:name w:val="Heading 6 Char"/>
    <w:basedOn w:val="DefaultParagraphFont"/>
    <w:link w:val="Heading6"/>
    <w:uiPriority w:val="9"/>
    <w:semiHidden w:val="1"/>
    <w:rsid w:val="00E0360C"/>
    <w:rPr>
      <w:rFonts w:cstheme="majorBidi" w:eastAsiaTheme="majorEastAsia"/>
      <w:i w:val="1"/>
      <w:iCs w:val="1"/>
      <w:color w:val="595959" w:themeColor="text1" w:themeTint="0000A6"/>
      <w:kern w:val="0"/>
      <w:sz w:val="22"/>
      <w:szCs w:val="22"/>
      <w:lang w:eastAsia="en-GB"/>
    </w:rPr>
  </w:style>
  <w:style w:type="character" w:styleId="Heading7Char" w:customStyle="1">
    <w:name w:val="Heading 7 Char"/>
    <w:basedOn w:val="DefaultParagraphFont"/>
    <w:link w:val="Heading7"/>
    <w:uiPriority w:val="9"/>
    <w:semiHidden w:val="1"/>
    <w:rsid w:val="00E0360C"/>
    <w:rPr>
      <w:rFonts w:cstheme="majorBidi" w:eastAsiaTheme="majorEastAsia"/>
      <w:color w:val="595959" w:themeColor="text1" w:themeTint="0000A6"/>
      <w:kern w:val="0"/>
      <w:sz w:val="22"/>
      <w:szCs w:val="22"/>
      <w:lang w:eastAsia="en-GB"/>
    </w:rPr>
  </w:style>
  <w:style w:type="character" w:styleId="Heading8Char" w:customStyle="1">
    <w:name w:val="Heading 8 Char"/>
    <w:basedOn w:val="DefaultParagraphFont"/>
    <w:link w:val="Heading8"/>
    <w:uiPriority w:val="9"/>
    <w:semiHidden w:val="1"/>
    <w:rsid w:val="00E0360C"/>
    <w:rPr>
      <w:rFonts w:cstheme="majorBidi" w:eastAsiaTheme="majorEastAsia"/>
      <w:i w:val="1"/>
      <w:iCs w:val="1"/>
      <w:color w:val="272727" w:themeColor="text1" w:themeTint="0000D8"/>
      <w:kern w:val="0"/>
      <w:sz w:val="22"/>
      <w:szCs w:val="22"/>
      <w:lang w:eastAsia="en-GB"/>
    </w:rPr>
  </w:style>
  <w:style w:type="character" w:styleId="Heading9Char" w:customStyle="1">
    <w:name w:val="Heading 9 Char"/>
    <w:basedOn w:val="DefaultParagraphFont"/>
    <w:link w:val="Heading9"/>
    <w:uiPriority w:val="9"/>
    <w:semiHidden w:val="1"/>
    <w:rsid w:val="00E0360C"/>
    <w:rPr>
      <w:rFonts w:cstheme="majorBidi" w:eastAsiaTheme="majorEastAsia"/>
      <w:color w:val="272727" w:themeColor="text1" w:themeTint="0000D8"/>
      <w:kern w:val="0"/>
      <w:sz w:val="22"/>
      <w:szCs w:val="22"/>
      <w:lang w:eastAsia="en-GB"/>
    </w:rPr>
  </w:style>
  <w:style w:type="character" w:styleId="TitleChar" w:customStyle="1">
    <w:name w:val="Title Char"/>
    <w:basedOn w:val="DefaultParagraphFont"/>
    <w:link w:val="Title"/>
    <w:uiPriority w:val="10"/>
    <w:rsid w:val="00E0360C"/>
    <w:rPr>
      <w:rFonts w:asciiTheme="majorHAnsi" w:cstheme="majorBidi" w:eastAsiaTheme="majorEastAsia" w:hAnsiTheme="majorHAnsi"/>
      <w:spacing w:val="-10"/>
      <w:kern w:val="28"/>
      <w:sz w:val="32"/>
      <w:szCs w:val="56"/>
      <w:lang w:eastAsia="en-GB"/>
    </w:rPr>
  </w:style>
  <w:style w:type="character" w:styleId="SubtitleChar" w:customStyle="1">
    <w:name w:val="Subtitle Char"/>
    <w:basedOn w:val="DefaultParagraphFont"/>
    <w:link w:val="Subtitle"/>
    <w:uiPriority w:val="11"/>
    <w:rsid w:val="001945C2"/>
    <w:rPr>
      <w:rFonts w:cs="Times New Roman (Headings CS)" w:eastAsiaTheme="majorEastAsia"/>
      <w:color w:val="595959" w:themeColor="text1" w:themeTint="0000A6"/>
      <w:kern w:val="0"/>
      <w:sz w:val="28"/>
      <w:szCs w:val="28"/>
      <w:lang w:eastAsia="en-GB"/>
    </w:rPr>
  </w:style>
  <w:style w:type="character" w:styleId="Hyperlink">
    <w:name w:val="Hyperlink"/>
    <w:basedOn w:val="DefaultParagraphFont"/>
    <w:uiPriority w:val="99"/>
    <w:unhideWhenUsed w:val="1"/>
    <w:rsid w:val="001945C2"/>
    <w:rPr>
      <w:color w:val="467886" w:themeColor="hyperlink"/>
      <w:u w:val="single"/>
    </w:rPr>
  </w:style>
  <w:style w:type="paragraph" w:styleId="Quote">
    <w:name w:val="Quote"/>
    <w:basedOn w:val="Normal"/>
    <w:next w:val="Normal"/>
    <w:link w:val="QuoteChar"/>
    <w:uiPriority w:val="29"/>
    <w:qFormat w:val="1"/>
    <w:rsid w:val="00E0360C"/>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E0360C"/>
    <w:rPr>
      <w:rFonts w:ascii="Calibri" w:cs="Calibri" w:eastAsia="Calibri" w:hAnsi="Calibri"/>
      <w:i w:val="1"/>
      <w:iCs w:val="1"/>
      <w:color w:val="404040" w:themeColor="text1" w:themeTint="0000BF"/>
      <w:kern w:val="0"/>
      <w:sz w:val="22"/>
      <w:szCs w:val="22"/>
      <w:lang w:eastAsia="en-GB"/>
    </w:rPr>
  </w:style>
  <w:style w:type="paragraph" w:styleId="ListParagraph">
    <w:name w:val="List Paragraph"/>
    <w:basedOn w:val="Normal"/>
    <w:uiPriority w:val="34"/>
    <w:qFormat w:val="1"/>
    <w:rsid w:val="00E0360C"/>
    <w:pPr>
      <w:ind w:left="720"/>
      <w:contextualSpacing w:val="1"/>
    </w:pPr>
  </w:style>
  <w:style w:type="character" w:styleId="IntenseEmphasis">
    <w:name w:val="Intense Emphasis"/>
    <w:basedOn w:val="DefaultParagraphFont"/>
    <w:uiPriority w:val="21"/>
    <w:qFormat w:val="1"/>
    <w:rsid w:val="00E0360C"/>
    <w:rPr>
      <w:i w:val="1"/>
      <w:iCs w:val="1"/>
      <w:color w:val="0f4761" w:themeColor="accent1" w:themeShade="0000BF"/>
    </w:rPr>
  </w:style>
  <w:style w:type="paragraph" w:styleId="IntenseQuote">
    <w:name w:val="Intense Quote"/>
    <w:basedOn w:val="Normal"/>
    <w:next w:val="Normal"/>
    <w:link w:val="IntenseQuoteChar"/>
    <w:uiPriority w:val="30"/>
    <w:qFormat w:val="1"/>
    <w:rsid w:val="00E0360C"/>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E0360C"/>
    <w:rPr>
      <w:rFonts w:ascii="Calibri" w:cs="Calibri" w:eastAsia="Calibri" w:hAnsi="Calibri"/>
      <w:i w:val="1"/>
      <w:iCs w:val="1"/>
      <w:color w:val="0f4761" w:themeColor="accent1" w:themeShade="0000BF"/>
      <w:kern w:val="0"/>
      <w:sz w:val="22"/>
      <w:szCs w:val="22"/>
      <w:lang w:eastAsia="en-GB"/>
    </w:rPr>
  </w:style>
  <w:style w:type="character" w:styleId="IntenseReference">
    <w:name w:val="Intense Reference"/>
    <w:basedOn w:val="DefaultParagraphFont"/>
    <w:uiPriority w:val="32"/>
    <w:qFormat w:val="1"/>
    <w:rsid w:val="00E0360C"/>
    <w:rPr>
      <w:b w:val="1"/>
      <w:bCs w:val="1"/>
      <w:smallCaps w:val="1"/>
      <w:color w:val="0f4761" w:themeColor="accent1" w:themeShade="0000BF"/>
      <w:spacing w:val="5"/>
    </w:rPr>
  </w:style>
  <w:style w:type="character" w:styleId="UnresolvedMention">
    <w:name w:val="Unresolved Mention"/>
    <w:basedOn w:val="DefaultParagraphFont"/>
    <w:uiPriority w:val="99"/>
    <w:rsid w:val="001945C2"/>
    <w:rPr>
      <w:color w:val="605e5c"/>
      <w:shd w:color="auto" w:fill="e1dfdd" w:val="clear"/>
    </w:rPr>
  </w:style>
  <w:style w:type="numbering" w:styleId="CurrentList3" w:customStyle="1">
    <w:name w:val="Current List3"/>
    <w:uiPriority w:val="99"/>
    <w:rsid w:val="001945C2"/>
    <w:pPr>
      <w:numPr>
        <w:numId w:val="4"/>
      </w:numPr>
    </w:pPr>
  </w:style>
  <w:style w:type="numbering" w:styleId="CurrentList4" w:customStyle="1">
    <w:name w:val="Current List4"/>
    <w:uiPriority w:val="99"/>
    <w:rsid w:val="001945C2"/>
    <w:pPr>
      <w:numPr>
        <w:numId w:val="5"/>
      </w:numPr>
    </w:pPr>
  </w:style>
  <w:style w:type="paragraph" w:styleId="BodyText2">
    <w:name w:val="Body Text 2"/>
    <w:basedOn w:val="Normal"/>
    <w:link w:val="BodyText2Char"/>
    <w:uiPriority w:val="99"/>
    <w:semiHidden w:val="1"/>
    <w:unhideWhenUsed w:val="1"/>
    <w:rsid w:val="005D3EB7"/>
    <w:pPr>
      <w:spacing w:after="120" w:line="480" w:lineRule="auto"/>
    </w:pPr>
  </w:style>
  <w:style w:type="character" w:styleId="BodyText2Char" w:customStyle="1">
    <w:name w:val="Body Text 2 Char"/>
    <w:basedOn w:val="DefaultParagraphFont"/>
    <w:link w:val="BodyText2"/>
    <w:uiPriority w:val="99"/>
    <w:semiHidden w:val="1"/>
    <w:rsid w:val="005D3EB7"/>
    <w:rPr>
      <w:rFonts w:ascii="Calibri" w:cs="Calibri" w:eastAsia="Calibri" w:hAnsi="Calibri"/>
      <w:kern w:val="0"/>
      <w:sz w:val="22"/>
      <w:szCs w:val="22"/>
      <w:lang w:eastAsia="en-GB"/>
    </w:rPr>
  </w:style>
  <w:style w:type="paragraph" w:styleId="BodyTextIndent3">
    <w:name w:val="Body Text Indent 3"/>
    <w:basedOn w:val="Normal"/>
    <w:link w:val="BodyTextIndent3Char"/>
    <w:uiPriority w:val="99"/>
    <w:semiHidden w:val="1"/>
    <w:unhideWhenUsed w:val="1"/>
    <w:rsid w:val="005D3EB7"/>
    <w:pPr>
      <w:spacing w:after="120"/>
      <w:ind w:left="283"/>
    </w:pPr>
    <w:rPr>
      <w:sz w:val="16"/>
      <w:szCs w:val="16"/>
    </w:rPr>
  </w:style>
  <w:style w:type="character" w:styleId="BodyTextIndent3Char" w:customStyle="1">
    <w:name w:val="Body Text Indent 3 Char"/>
    <w:basedOn w:val="DefaultParagraphFont"/>
    <w:link w:val="BodyTextIndent3"/>
    <w:uiPriority w:val="99"/>
    <w:semiHidden w:val="1"/>
    <w:rsid w:val="005D3EB7"/>
    <w:rPr>
      <w:rFonts w:ascii="Calibri" w:cs="Calibri" w:eastAsia="Calibri" w:hAnsi="Calibri"/>
      <w:kern w:val="0"/>
      <w:sz w:val="16"/>
      <w:szCs w:val="16"/>
      <w:lang w:eastAsia="en-GB"/>
    </w:rPr>
  </w:style>
  <w:style w:type="paragraph" w:styleId="NormalIndent">
    <w:name w:val="Normal Indent"/>
    <w:basedOn w:val="Normal"/>
    <w:uiPriority w:val="99"/>
    <w:unhideWhenUsed w:val="1"/>
    <w:rsid w:val="005D3EB7"/>
    <w:pPr>
      <w:ind w:left="720"/>
    </w:pPr>
  </w:style>
  <w:style w:type="paragraph" w:styleId="Footer">
    <w:name w:val="footer"/>
    <w:basedOn w:val="Normal"/>
    <w:link w:val="FooterChar"/>
    <w:uiPriority w:val="99"/>
    <w:unhideWhenUsed w:val="1"/>
    <w:rsid w:val="005D3EB7"/>
    <w:pPr>
      <w:tabs>
        <w:tab w:val="center" w:pos="4513"/>
        <w:tab w:val="right" w:pos="9026"/>
      </w:tabs>
      <w:spacing w:after="0" w:line="240" w:lineRule="auto"/>
    </w:pPr>
  </w:style>
  <w:style w:type="character" w:styleId="FooterChar" w:customStyle="1">
    <w:name w:val="Footer Char"/>
    <w:basedOn w:val="DefaultParagraphFont"/>
    <w:link w:val="Footer"/>
    <w:uiPriority w:val="99"/>
    <w:rsid w:val="005D3EB7"/>
    <w:rPr>
      <w:rFonts w:ascii="Calibri" w:cs="Calibri" w:eastAsia="Calibri" w:hAnsi="Calibri"/>
      <w:kern w:val="0"/>
      <w:sz w:val="22"/>
      <w:szCs w:val="22"/>
      <w:lang w:eastAsia="en-GB"/>
    </w:rPr>
  </w:style>
  <w:style w:type="character" w:styleId="PageNumber">
    <w:name w:val="page number"/>
    <w:basedOn w:val="DefaultParagraphFont"/>
    <w:uiPriority w:val="99"/>
    <w:semiHidden w:val="1"/>
    <w:unhideWhenUsed w:val="1"/>
    <w:rsid w:val="005D3EB7"/>
  </w:style>
  <w:style w:type="paragraph" w:styleId="FootnoteText">
    <w:name w:val="footnote text"/>
    <w:basedOn w:val="Normal"/>
    <w:link w:val="FootnoteTextChar"/>
    <w:uiPriority w:val="99"/>
    <w:semiHidden w:val="1"/>
    <w:unhideWhenUsed w:val="1"/>
    <w:rsid w:val="0091017A"/>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91017A"/>
    <w:rPr>
      <w:rFonts w:ascii="Calibri" w:cs="Calibri" w:eastAsia="Calibri" w:hAnsi="Calibri"/>
      <w:kern w:val="0"/>
      <w:sz w:val="20"/>
      <w:szCs w:val="20"/>
      <w:lang w:eastAsia="en-GB"/>
    </w:rPr>
  </w:style>
  <w:style w:type="character" w:styleId="FootnoteReference">
    <w:name w:val="footnote reference"/>
    <w:basedOn w:val="DefaultParagraphFont"/>
    <w:uiPriority w:val="99"/>
    <w:semiHidden w:val="1"/>
    <w:unhideWhenUsed w:val="1"/>
    <w:rsid w:val="0091017A"/>
    <w:rPr>
      <w:vertAlign w:val="superscript"/>
    </w:rPr>
  </w:style>
  <w:style w:type="table" w:styleId="TableGrid">
    <w:name w:val="Table Grid"/>
    <w:basedOn w:val="TableNormal"/>
    <w:uiPriority w:val="39"/>
    <w:rsid w:val="004A0DA2"/>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qtkdff" w:customStyle="1">
    <w:name w:val="qtkdff"/>
    <w:basedOn w:val="DefaultParagraphFont"/>
    <w:rsid w:val="00613C0E"/>
  </w:style>
  <w:style w:type="paragraph" w:styleId="NormalWeb">
    <w:name w:val="Normal (Web)"/>
    <w:basedOn w:val="Normal"/>
    <w:uiPriority w:val="99"/>
    <w:unhideWhenUsed w:val="1"/>
    <w:rsid w:val="00255E68"/>
    <w:pPr>
      <w:adjustRightInd w:val="1"/>
      <w:snapToGrid w:val="1"/>
      <w:spacing w:after="100" w:afterAutospacing="1" w:before="100" w:beforeAutospacing="1" w:line="240" w:lineRule="auto"/>
      <w:ind w:left="0"/>
    </w:pPr>
    <w:rPr>
      <w:rFonts w:ascii="Times New Roman" w:cs="Times New Roman" w:eastAsia="Times New Roman" w:hAnsi="Times New Roman"/>
      <w:sz w:val="24"/>
      <w:szCs w:val="24"/>
      <w:lang w:eastAsia="en-US"/>
    </w:rPr>
  </w:style>
  <w:style w:type="table" w:styleId="TableNormal0" w:customStyle="1">
    <w:name w:val="TableNormal"/>
    <w:rsid w:val="00A17746"/>
    <w:rPr>
      <w:rFonts w:ascii="Calibri" w:cs="Calibri" w:eastAsia="Calibri" w:hAnsi="Calibri"/>
      <w:kern w:val="0"/>
      <w:sz w:val="22"/>
      <w:szCs w:val="22"/>
    </w:rPr>
    <w:tblPr>
      <w:tblCellMar>
        <w:top w:w="0.0" w:type="dxa"/>
        <w:left w:w="0.0" w:type="dxa"/>
        <w:bottom w:w="0.0" w:type="dxa"/>
        <w:right w:w="0.0" w:type="dxa"/>
      </w:tblCellMar>
    </w:tblPr>
  </w:style>
  <w:style w:type="paragraph" w:styleId="Subtitle">
    <w:name w:val="Subtitle"/>
    <w:basedOn w:val="Normal"/>
    <w:next w:val="Normal"/>
    <w:pPr>
      <w:spacing w:after="120" w:before="120" w:line="240" w:lineRule="auto"/>
      <w:ind w:left="357"/>
      <w:jc w:val="center"/>
    </w:pPr>
    <w:rPr>
      <w:rFonts w:ascii="Calibri" w:cs="Calibri" w:eastAsia="Calibri" w:hAnsi="Calibri"/>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https://engage.aberdeenshire.gov.uk/aboyne-brid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VVVTetwmnfQ75wBOeRsOvwztag==">CgMxLjAyDmguM3ZndGppcGk4YWE4Mg5oLjQ5cHFvaXV3ZTlkdDINaC42OHBjYXFkZnJrdzgAciExNGhWNzVld3NLenVraDBNZjh1NTBhZ0VMR1NJazZGN24=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2026-01-26T12:10:00Z</dcterms:created>
  <dc:creator>Fiona Sawyer</dc:creator>
</cp:coreProperties>
</file>